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396" w:rsidRDefault="00407396" w:rsidP="00407396">
      <w:pPr>
        <w:pStyle w:val="Akapitzlist"/>
        <w:numPr>
          <w:ilvl w:val="0"/>
          <w:numId w:val="1"/>
        </w:numPr>
      </w:pPr>
      <w:r>
        <w:t>Z jakich konkretnie województw i landów powinni pochodzić odbiorcy planowanej kampanii?</w:t>
      </w:r>
    </w:p>
    <w:p w:rsidR="00407396" w:rsidRDefault="00407396" w:rsidP="00407396">
      <w:pPr>
        <w:pStyle w:val="Akapitzlist"/>
        <w:numPr>
          <w:ilvl w:val="0"/>
          <w:numId w:val="2"/>
        </w:numPr>
      </w:pPr>
      <w:r>
        <w:t>Polska: zachodniopomorskie, lubuskie, dolnośląskie, opolskie, śląskie, małopolskie, wielkopolskie, mazowieckie</w:t>
      </w:r>
    </w:p>
    <w:p w:rsidR="00407396" w:rsidRDefault="00407396" w:rsidP="00407396">
      <w:pPr>
        <w:pStyle w:val="Akapitzlist"/>
        <w:numPr>
          <w:ilvl w:val="0"/>
          <w:numId w:val="2"/>
        </w:numPr>
      </w:pPr>
      <w:r>
        <w:t>Niemcy: teren Euroregionu Pomerania, Berlin, Hamburg</w:t>
      </w:r>
    </w:p>
    <w:p w:rsidR="00DC0B99" w:rsidRDefault="00407396">
      <w:bookmarkStart w:id="0" w:name="_GoBack"/>
      <w:bookmarkEnd w:id="0"/>
    </w:p>
    <w:sectPr w:rsidR="00DC0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C2515"/>
    <w:multiLevelType w:val="hybridMultilevel"/>
    <w:tmpl w:val="A2A8A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0765B"/>
    <w:multiLevelType w:val="hybridMultilevel"/>
    <w:tmpl w:val="A000B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5F"/>
    <w:rsid w:val="00407396"/>
    <w:rsid w:val="00706111"/>
    <w:rsid w:val="00852614"/>
    <w:rsid w:val="00D0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33C40-C3E2-4BFF-B5A4-A09CFE16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7396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217</Characters>
  <Application>Microsoft Office Word</Application>
  <DocSecurity>0</DocSecurity>
  <Lines>1</Lines>
  <Paragraphs>1</Paragraphs>
  <ScaleCrop>false</ScaleCrop>
  <Company>Urząd Marszałkowski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Prusiewicz</dc:creator>
  <cp:keywords/>
  <dc:description/>
  <cp:lastModifiedBy>Stanisław Prusiewicz</cp:lastModifiedBy>
  <cp:revision>2</cp:revision>
  <dcterms:created xsi:type="dcterms:W3CDTF">2020-06-10T12:00:00Z</dcterms:created>
  <dcterms:modified xsi:type="dcterms:W3CDTF">2020-06-10T12:00:00Z</dcterms:modified>
</cp:coreProperties>
</file>