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2093" w14:textId="77777777" w:rsidR="0047708C" w:rsidRDefault="0047708C">
      <w:bookmarkStart w:id="0" w:name="_GoBack"/>
      <w:bookmarkEnd w:id="0"/>
    </w:p>
    <w:p w14:paraId="47AEB328" w14:textId="05DDA7B5" w:rsidR="0047708C" w:rsidRDefault="0047708C">
      <w:r>
        <w:t xml:space="preserve">Trasa: pętla </w:t>
      </w:r>
      <w:proofErr w:type="spellStart"/>
      <w:r>
        <w:t>Strausberg</w:t>
      </w:r>
      <w:proofErr w:type="spellEnd"/>
    </w:p>
    <w:p w14:paraId="3A212FE2" w14:textId="572F5FE7" w:rsidR="0047708C" w:rsidRDefault="0047708C">
      <w:r>
        <w:t>Dystans 3</w:t>
      </w:r>
      <w:r w:rsidR="003B51BE">
        <w:t>9</w:t>
      </w:r>
      <w:r>
        <w:t>,</w:t>
      </w:r>
      <w:r w:rsidR="003B51BE">
        <w:t>2</w:t>
      </w:r>
      <w:r>
        <w:t xml:space="preserve"> Km</w:t>
      </w:r>
    </w:p>
    <w:p w14:paraId="013E30DD" w14:textId="2161A39D" w:rsidR="0047708C" w:rsidRDefault="00136F62">
      <w:pPr>
        <w:rPr>
          <w:sz w:val="20"/>
        </w:rPr>
      </w:pPr>
      <w:r>
        <w:t xml:space="preserve">Poziom trudności: </w:t>
      </w:r>
      <w:r w:rsidR="003B51BE" w:rsidRPr="003344E3">
        <w:rPr>
          <w:sz w:val="20"/>
        </w:rPr>
        <w:t>średnio zaawansowany</w:t>
      </w:r>
      <w:r w:rsidR="003B51BE">
        <w:rPr>
          <w:sz w:val="20"/>
        </w:rPr>
        <w:t xml:space="preserve"> </w:t>
      </w:r>
    </w:p>
    <w:p w14:paraId="3867E441" w14:textId="771C0921" w:rsidR="00AE4A49" w:rsidRDefault="00AE4A49">
      <w:r w:rsidRPr="00AE4A49">
        <w:rPr>
          <w:noProof/>
        </w:rPr>
        <w:drawing>
          <wp:inline distT="0" distB="0" distL="0" distR="0" wp14:anchorId="09973638" wp14:editId="130AC550">
            <wp:extent cx="5760720" cy="4200525"/>
            <wp:effectExtent l="0" t="0" r="0" b="9525"/>
            <wp:docPr id="1015442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421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B425" w14:textId="77777777" w:rsidR="00AE4A49" w:rsidRDefault="00AE4A49"/>
    <w:p w14:paraId="755B2ECB" w14:textId="206D5ED4" w:rsidR="00AE4A49" w:rsidRDefault="00EE5463" w:rsidP="002A0DD6">
      <w:pPr>
        <w:ind w:firstLine="708"/>
      </w:pPr>
      <w:r w:rsidRPr="00EE5463">
        <w:t xml:space="preserve">Trasa w 56% prowadzi po drodze utwardzonej, a pozostała część to nawierzchnia nieutwardzona i zbity żwir. Około 35% trasy przebiega </w:t>
      </w:r>
      <w:r w:rsidR="002A0DD6">
        <w:t xml:space="preserve">na </w:t>
      </w:r>
      <w:r w:rsidRPr="00EE5463">
        <w:t>odcink</w:t>
      </w:r>
      <w:r w:rsidR="002A0DD6">
        <w:t>ach</w:t>
      </w:r>
      <w:r w:rsidRPr="00EE5463">
        <w:t xml:space="preserve"> z ruchem samochodowym, dlatego należy zachować szczególną ostrożność i przestrzegać zasad ruchu drogowego. Łączna suma podjazdów wynosi 120 metrów, z czego największe nachylenie sięga około 4%.</w:t>
      </w:r>
    </w:p>
    <w:p w14:paraId="3EBA90BC" w14:textId="77777777" w:rsidR="00621D51" w:rsidRDefault="00621D51"/>
    <w:p w14:paraId="23FC9573" w14:textId="2BA47FA2" w:rsidR="00092182" w:rsidRDefault="0067597D" w:rsidP="002A0DD6">
      <w:pPr>
        <w:ind w:firstLine="708"/>
      </w:pPr>
      <w:r w:rsidRPr="0067597D">
        <w:t xml:space="preserve">Naszą trasę rozpoczynamy w </w:t>
      </w:r>
      <w:proofErr w:type="spellStart"/>
      <w:r w:rsidRPr="0067597D">
        <w:t>Strausbergu</w:t>
      </w:r>
      <w:proofErr w:type="spellEnd"/>
      <w:r w:rsidRPr="0067597D">
        <w:t xml:space="preserve">, na terenie parku sportowo-rekreacyjnego, którego bogata infrastruktura umożliwia treningi </w:t>
      </w:r>
      <w:r w:rsidR="009D0E28">
        <w:t xml:space="preserve">w </w:t>
      </w:r>
      <w:r w:rsidRPr="0067597D">
        <w:t xml:space="preserve">różnych dyscyplinach sportowych. Wyruszamy wzdłuż drogi </w:t>
      </w:r>
      <w:r>
        <w:t>przy</w:t>
      </w:r>
      <w:r w:rsidRPr="0067597D">
        <w:t xml:space="preserve"> l</w:t>
      </w:r>
      <w:r>
        <w:t>e</w:t>
      </w:r>
      <w:r w:rsidRPr="0067597D">
        <w:t>s</w:t>
      </w:r>
      <w:r>
        <w:t>ie</w:t>
      </w:r>
      <w:r w:rsidRPr="0067597D">
        <w:t xml:space="preserve">, mijając Jezioro </w:t>
      </w:r>
      <w:proofErr w:type="spellStart"/>
      <w:r w:rsidRPr="0067597D">
        <w:t>Herrensee</w:t>
      </w:r>
      <w:proofErr w:type="spellEnd"/>
      <w:r w:rsidRPr="0067597D">
        <w:t xml:space="preserve">, i kierujemy się w stronę stacji kolejowej o tej samej nazwie. Po przejściu przez przejazd kolejowy, kontynuujemy podróż </w:t>
      </w:r>
      <w:r>
        <w:t xml:space="preserve">malowniczymi </w:t>
      </w:r>
      <w:r w:rsidRPr="0067597D">
        <w:t xml:space="preserve">drogami wijącymi się przez zielone tereny. Naszym kolejnym celem jest miasteczko </w:t>
      </w:r>
      <w:proofErr w:type="spellStart"/>
      <w:r w:rsidRPr="0067597D">
        <w:t>Hennickendorf</w:t>
      </w:r>
      <w:proofErr w:type="spellEnd"/>
      <w:r w:rsidRPr="0067597D">
        <w:t xml:space="preserve">, gdzie zatrzymujemy się na krótki postój, by zwiedzić </w:t>
      </w:r>
      <w:proofErr w:type="spellStart"/>
      <w:r w:rsidRPr="0067597D">
        <w:t>Wachtelturm</w:t>
      </w:r>
      <w:proofErr w:type="spellEnd"/>
      <w:r w:rsidRPr="0067597D">
        <w:t xml:space="preserve"> – 28-metrową wieżę widokową, usytuowaną na </w:t>
      </w:r>
      <w:r w:rsidRPr="0067597D">
        <w:lastRenderedPageBreak/>
        <w:t xml:space="preserve">wzgórzu </w:t>
      </w:r>
      <w:proofErr w:type="spellStart"/>
      <w:r w:rsidRPr="0067597D">
        <w:t>Wachtelberg</w:t>
      </w:r>
      <w:proofErr w:type="spellEnd"/>
      <w:r w:rsidRPr="0067597D">
        <w:t>. Jest to charakterystyczny symbol, uwieczniony w dawnym herbie miasta, a jej nazwa wywodzi się od historycznej funkcji wieży strażniczej.</w:t>
      </w:r>
      <w:r w:rsidR="00CB7DF9">
        <w:t xml:space="preserve"> </w:t>
      </w:r>
    </w:p>
    <w:p w14:paraId="1D13E40A" w14:textId="20198FD0" w:rsidR="00CF5AB6" w:rsidRDefault="00CB7DF9" w:rsidP="002A0DD6">
      <w:pPr>
        <w:ind w:firstLine="708"/>
      </w:pPr>
      <w:commentRangeStart w:id="1"/>
      <w:r>
        <w:t xml:space="preserve">Następnie </w:t>
      </w:r>
      <w:r w:rsidR="00CF5AB6">
        <w:t>ruszamy</w:t>
      </w:r>
      <w:r>
        <w:t xml:space="preserve"> dalej </w:t>
      </w:r>
      <w:r w:rsidR="001B129A">
        <w:t xml:space="preserve">w stronę </w:t>
      </w:r>
      <w:proofErr w:type="spellStart"/>
      <w:r w:rsidR="001B129A">
        <w:t>Eggersdorfu</w:t>
      </w:r>
      <w:proofErr w:type="spellEnd"/>
      <w:r w:rsidR="001B129A">
        <w:t>. Mijamy</w:t>
      </w:r>
      <w:r>
        <w:t xml:space="preserve"> jezioro </w:t>
      </w:r>
      <w:proofErr w:type="spellStart"/>
      <w:r>
        <w:t>Stienitzsee</w:t>
      </w:r>
      <w:proofErr w:type="spellEnd"/>
      <w:r w:rsidR="001B129A">
        <w:t xml:space="preserve"> i w</w:t>
      </w:r>
      <w:r w:rsidR="00CF5AB6">
        <w:t>jeżdżamy</w:t>
      </w:r>
      <w:r>
        <w:t xml:space="preserve"> na </w:t>
      </w:r>
      <w:r w:rsidR="00CF5AB6">
        <w:t>tereny</w:t>
      </w:r>
      <w:r>
        <w:t xml:space="preserve"> rezerwatu przyrody</w:t>
      </w:r>
      <w:r w:rsidR="00CF5AB6">
        <w:t xml:space="preserve"> </w:t>
      </w:r>
      <w:bookmarkStart w:id="2" w:name="_Hlk177638930"/>
      <w:proofErr w:type="spellStart"/>
      <w:r w:rsidR="00CF5AB6" w:rsidRPr="00CF5AB6">
        <w:t>Fredersdorfer</w:t>
      </w:r>
      <w:proofErr w:type="spellEnd"/>
      <w:r w:rsidR="00CF5AB6" w:rsidRPr="00CF5AB6">
        <w:t xml:space="preserve"> </w:t>
      </w:r>
      <w:proofErr w:type="spellStart"/>
      <w:r w:rsidR="00CF5AB6" w:rsidRPr="00CF5AB6">
        <w:t>Mühlenfließ</w:t>
      </w:r>
      <w:bookmarkEnd w:id="2"/>
      <w:proofErr w:type="spellEnd"/>
      <w:r w:rsidR="00CF5AB6" w:rsidRPr="00CF5AB6">
        <w:t xml:space="preserve">, </w:t>
      </w:r>
      <w:proofErr w:type="spellStart"/>
      <w:r w:rsidR="00CF5AB6" w:rsidRPr="00CF5AB6">
        <w:t>Langes</w:t>
      </w:r>
      <w:proofErr w:type="spellEnd"/>
      <w:r w:rsidR="00CF5AB6" w:rsidRPr="00CF5AB6">
        <w:t xml:space="preserve"> </w:t>
      </w:r>
      <w:proofErr w:type="spellStart"/>
      <w:r w:rsidR="00CF5AB6" w:rsidRPr="00CF5AB6">
        <w:t>Luch</w:t>
      </w:r>
      <w:proofErr w:type="spellEnd"/>
      <w:r w:rsidR="00CF5AB6" w:rsidRPr="00CF5AB6">
        <w:t xml:space="preserve"> </w:t>
      </w:r>
      <w:proofErr w:type="spellStart"/>
      <w:r w:rsidR="00CF5AB6" w:rsidRPr="00CF5AB6">
        <w:t>und</w:t>
      </w:r>
      <w:proofErr w:type="spellEnd"/>
      <w:r w:rsidR="00CF5AB6" w:rsidRPr="00CF5AB6">
        <w:t xml:space="preserve"> </w:t>
      </w:r>
      <w:proofErr w:type="spellStart"/>
      <w:r w:rsidR="00CF5AB6" w:rsidRPr="00CF5AB6">
        <w:t>Breites</w:t>
      </w:r>
      <w:proofErr w:type="spellEnd"/>
      <w:r w:rsidR="00CF5AB6" w:rsidRPr="00CF5AB6">
        <w:t xml:space="preserve"> </w:t>
      </w:r>
      <w:proofErr w:type="spellStart"/>
      <w:r w:rsidR="00CF5AB6" w:rsidRPr="00CF5AB6">
        <w:t>Luch</w:t>
      </w:r>
      <w:proofErr w:type="spellEnd"/>
      <w:r w:rsidR="00CF5AB6" w:rsidRPr="00CF5AB6">
        <w:t>. Jest to pradolina polodowcowa</w:t>
      </w:r>
      <w:r w:rsidR="001B129A">
        <w:t>, której</w:t>
      </w:r>
      <w:r w:rsidR="00CF5AB6" w:rsidRPr="00CF5AB6">
        <w:t xml:space="preserve"> </w:t>
      </w:r>
      <w:r w:rsidR="001B129A">
        <w:t>p</w:t>
      </w:r>
      <w:r w:rsidR="00CF5AB6" w:rsidRPr="00CF5AB6">
        <w:t xml:space="preserve">odłoże składa się z piasku i gliny morenowej, a gleby na terenach podmokłych są przeważnie torfowe lub gliniasto-piaszczyste. </w:t>
      </w:r>
      <w:r w:rsidR="00804C2C">
        <w:t>Na tym o</w:t>
      </w:r>
      <w:r w:rsidR="00CF5AB6" w:rsidRPr="00CF5AB6">
        <w:t>bszar</w:t>
      </w:r>
      <w:r w:rsidR="00804C2C">
        <w:t>ze możemy zaobserwować</w:t>
      </w:r>
      <w:r w:rsidR="00CF5AB6" w:rsidRPr="00CF5AB6">
        <w:t xml:space="preserve"> </w:t>
      </w:r>
      <w:r w:rsidR="00804C2C">
        <w:t xml:space="preserve">wiele </w:t>
      </w:r>
      <w:r w:rsidR="00CF5AB6" w:rsidRPr="00CF5AB6">
        <w:t>cennych gatunków, w tym płazów, gadów oraz ryb zagrożonych wyginięciem.</w:t>
      </w:r>
      <w:r w:rsidR="00CD1144">
        <w:t xml:space="preserve"> Przez rezerwat płynie </w:t>
      </w:r>
      <w:r w:rsidR="00804C2C">
        <w:t xml:space="preserve">rzeka </w:t>
      </w:r>
      <w:proofErr w:type="spellStart"/>
      <w:r w:rsidR="00804C2C" w:rsidRPr="00CF5AB6">
        <w:t>Fredersdorfer</w:t>
      </w:r>
      <w:proofErr w:type="spellEnd"/>
      <w:r w:rsidR="00804C2C" w:rsidRPr="00CF5AB6">
        <w:t xml:space="preserve"> </w:t>
      </w:r>
      <w:proofErr w:type="spellStart"/>
      <w:r w:rsidR="00804C2C" w:rsidRPr="00CF5AB6">
        <w:t>Mühlenfließ</w:t>
      </w:r>
      <w:proofErr w:type="spellEnd"/>
      <w:r w:rsidR="00804C2C">
        <w:t xml:space="preserve"> </w:t>
      </w:r>
      <w:r w:rsidR="00CD1144">
        <w:t>któr</w:t>
      </w:r>
      <w:r w:rsidR="00804C2C">
        <w:t xml:space="preserve">a </w:t>
      </w:r>
      <w:r w:rsidR="00CF5AB6" w:rsidRPr="00CF5AB6">
        <w:t xml:space="preserve">pełni ważną rolę klimatyczną jako korytarz świeżego powietrza. W </w:t>
      </w:r>
      <w:r w:rsidR="00804C2C">
        <w:t xml:space="preserve">jej </w:t>
      </w:r>
      <w:r w:rsidR="00CF5AB6" w:rsidRPr="00CF5AB6">
        <w:t>okolicy powsta</w:t>
      </w:r>
      <w:r w:rsidR="001D5F51">
        <w:t>wa</w:t>
      </w:r>
      <w:r w:rsidR="00CF5AB6" w:rsidRPr="00CF5AB6">
        <w:t>ł</w:t>
      </w:r>
      <w:r w:rsidR="001D5F51">
        <w:t>y</w:t>
      </w:r>
      <w:r w:rsidR="00CF5AB6" w:rsidRPr="00CF5AB6">
        <w:t xml:space="preserve"> wsie już w XIII i XIV wieku</w:t>
      </w:r>
      <w:r w:rsidR="001D5F51">
        <w:t xml:space="preserve">, </w:t>
      </w:r>
      <w:r w:rsidR="00CF5AB6" w:rsidRPr="00CF5AB6">
        <w:t xml:space="preserve">a </w:t>
      </w:r>
      <w:r w:rsidR="001D5F51">
        <w:t xml:space="preserve">ślady osadnictwa </w:t>
      </w:r>
      <w:r w:rsidR="00993351">
        <w:t>sięgają</w:t>
      </w:r>
      <w:r w:rsidR="001D5F51" w:rsidRPr="001D5F51">
        <w:t> </w:t>
      </w:r>
      <w:r w:rsidR="001D5F51" w:rsidRPr="00CF2BAA">
        <w:t>epoki kamienia</w:t>
      </w:r>
      <w:r w:rsidR="001D5F51" w:rsidRPr="001D5F51">
        <w:t> oraz </w:t>
      </w:r>
      <w:r w:rsidR="001D5F51" w:rsidRPr="00CF2BAA">
        <w:t>epoki brązu</w:t>
      </w:r>
      <w:r w:rsidR="001D5F51" w:rsidRPr="001D5F51">
        <w:t>.</w:t>
      </w:r>
      <w:r w:rsidR="00993351">
        <w:t xml:space="preserve"> Rzeka </w:t>
      </w:r>
      <w:r w:rsidR="00804C2C" w:rsidRPr="00804C2C">
        <w:t>otrzymał</w:t>
      </w:r>
      <w:r w:rsidR="00993351">
        <w:t>a</w:t>
      </w:r>
      <w:r w:rsidR="00804C2C" w:rsidRPr="00804C2C">
        <w:t xml:space="preserve"> dodatek "</w:t>
      </w:r>
      <w:proofErr w:type="spellStart"/>
      <w:r w:rsidR="00804C2C" w:rsidRPr="00804C2C">
        <w:t>Mühlen</w:t>
      </w:r>
      <w:proofErr w:type="spellEnd"/>
      <w:r w:rsidR="00804C2C" w:rsidRPr="00804C2C">
        <w:t>-", ponieważ napędzał</w:t>
      </w:r>
      <w:r w:rsidR="00993351">
        <w:t>a</w:t>
      </w:r>
      <w:r w:rsidR="00804C2C" w:rsidRPr="00804C2C">
        <w:t xml:space="preserve"> osiem młynów wodnych</w:t>
      </w:r>
      <w:r w:rsidR="00804C2C">
        <w:t>.</w:t>
      </w:r>
      <w:commentRangeEnd w:id="1"/>
    </w:p>
    <w:p w14:paraId="37102D9E" w14:textId="272E2AB3" w:rsidR="00945312" w:rsidRDefault="00993351" w:rsidP="002A0DD6">
      <w:pPr>
        <w:ind w:firstLine="708"/>
      </w:pPr>
      <w:r>
        <w:t>Dalej</w:t>
      </w:r>
      <w:r w:rsidRPr="00945312">
        <w:t xml:space="preserve"> </w:t>
      </w:r>
      <w:r>
        <w:t>n</w:t>
      </w:r>
      <w:r w:rsidR="00945312" w:rsidRPr="00945312">
        <w:t>asza trasa prowadzi</w:t>
      </w:r>
      <w:r w:rsidR="002A0DD6">
        <w:t xml:space="preserve"> </w:t>
      </w:r>
      <w:r w:rsidR="00945312" w:rsidRPr="00945312">
        <w:t xml:space="preserve">między dwoma urokliwymi jeziorami – </w:t>
      </w:r>
      <w:proofErr w:type="spellStart"/>
      <w:r w:rsidR="00945312" w:rsidRPr="00945312">
        <w:t>Bötzsee</w:t>
      </w:r>
      <w:proofErr w:type="spellEnd"/>
      <w:r w:rsidR="00945312" w:rsidRPr="00945312">
        <w:t xml:space="preserve"> i </w:t>
      </w:r>
      <w:proofErr w:type="spellStart"/>
      <w:r w:rsidR="00945312" w:rsidRPr="00945312">
        <w:t>Fängersee</w:t>
      </w:r>
      <w:proofErr w:type="spellEnd"/>
      <w:r w:rsidR="00945312" w:rsidRPr="00945312">
        <w:t xml:space="preserve">. Leśną drogą wracamy nad Jezioro </w:t>
      </w:r>
      <w:proofErr w:type="spellStart"/>
      <w:r w:rsidR="00945312" w:rsidRPr="00945312">
        <w:t>Straussee</w:t>
      </w:r>
      <w:proofErr w:type="spellEnd"/>
      <w:r w:rsidR="00945312" w:rsidRPr="00945312">
        <w:t xml:space="preserve">, gdzie korzystamy z wyjątkowej przeprawy promowej. Prom </w:t>
      </w:r>
      <w:proofErr w:type="spellStart"/>
      <w:r w:rsidR="00945312" w:rsidRPr="00945312">
        <w:t>Strausberg</w:t>
      </w:r>
      <w:proofErr w:type="spellEnd"/>
      <w:r w:rsidR="00945312">
        <w:t xml:space="preserve"> </w:t>
      </w:r>
      <w:r w:rsidR="00945312" w:rsidRPr="00945312">
        <w:t xml:space="preserve">działa od 1894 roku, a jego elektryczny napęd linowy czyni go </w:t>
      </w:r>
      <w:r w:rsidR="00945312">
        <w:t xml:space="preserve">obecnie </w:t>
      </w:r>
      <w:r w:rsidR="00945312" w:rsidRPr="00945312">
        <w:t xml:space="preserve">jedynym tego typu promem  </w:t>
      </w:r>
      <w:r w:rsidR="00945312">
        <w:t xml:space="preserve">w Europie. </w:t>
      </w:r>
      <w:r w:rsidR="00945312" w:rsidRPr="00945312">
        <w:t xml:space="preserve">Początkowo napędzany ręcznie, później został zelektryfikowany, a przeprawa na dystansie 350 metrów trwa siedem minut. Prom funkcjonuje przez cały rok, nawet zimą, kiedy jezioro częściowo zamarza, o ile trasa może zostać oczyszczona z lodu. Łączy miasto z lasem po drugiej stronie jeziora. Z pokładu roztacza się widok na zabytkową starówkę </w:t>
      </w:r>
      <w:proofErr w:type="spellStart"/>
      <w:r w:rsidR="00945312" w:rsidRPr="00945312">
        <w:t>Strausbergu</w:t>
      </w:r>
      <w:proofErr w:type="spellEnd"/>
      <w:r w:rsidR="00945312" w:rsidRPr="00945312">
        <w:t>.</w:t>
      </w:r>
      <w:r w:rsidR="00945312">
        <w:t xml:space="preserve"> </w:t>
      </w:r>
    </w:p>
    <w:p w14:paraId="6702D3BA" w14:textId="3128EC05" w:rsidR="000D33D8" w:rsidRPr="000D33D8" w:rsidRDefault="000D33D8" w:rsidP="00B05403">
      <w:pPr>
        <w:ind w:firstLine="708"/>
      </w:pPr>
      <w:r w:rsidRPr="000D33D8">
        <w:t xml:space="preserve">Kontynuujemy naszą </w:t>
      </w:r>
      <w:r w:rsidR="00B05403">
        <w:t>wycieczkę</w:t>
      </w:r>
      <w:r w:rsidRPr="000D33D8">
        <w:t>, przejeżdżając przez miasto, gdzie możemy podziwiać</w:t>
      </w:r>
      <w:r w:rsidR="00B05403">
        <w:t xml:space="preserve"> liczne</w:t>
      </w:r>
      <w:r w:rsidRPr="000D33D8">
        <w:t xml:space="preserve"> zabytki, w tym stare mury miejskie. Po opuszczeniu </w:t>
      </w:r>
      <w:proofErr w:type="spellStart"/>
      <w:r w:rsidRPr="000D33D8">
        <w:t>Strausbergu</w:t>
      </w:r>
      <w:proofErr w:type="spellEnd"/>
      <w:r w:rsidRPr="000D33D8">
        <w:t xml:space="preserve">, ruszamy w stronę stacji kolejowej </w:t>
      </w:r>
      <w:proofErr w:type="spellStart"/>
      <w:r w:rsidRPr="000D33D8">
        <w:t>Herrensee</w:t>
      </w:r>
      <w:proofErr w:type="spellEnd"/>
      <w:r w:rsidRPr="000D33D8">
        <w:t>,</w:t>
      </w:r>
      <w:r>
        <w:t xml:space="preserve"> drogą idącą przez las</w:t>
      </w:r>
      <w:r w:rsidRPr="000D33D8">
        <w:t xml:space="preserve">. Następnie wracamy na teren Sports and </w:t>
      </w:r>
      <w:proofErr w:type="spellStart"/>
      <w:r w:rsidR="009D0E28">
        <w:t>R</w:t>
      </w:r>
      <w:r w:rsidRPr="000D33D8">
        <w:t>ecreation</w:t>
      </w:r>
      <w:proofErr w:type="spellEnd"/>
      <w:r w:rsidRPr="000D33D8">
        <w:t xml:space="preserve"> park </w:t>
      </w:r>
      <w:proofErr w:type="spellStart"/>
      <w:r w:rsidRPr="000D33D8">
        <w:t>Strausberg</w:t>
      </w:r>
      <w:proofErr w:type="spellEnd"/>
      <w:r w:rsidRPr="000D33D8">
        <w:t>, kończąc naszą wycieczkę w miejscu, gdzie rozpoczęliśmy.</w:t>
      </w:r>
      <w:r>
        <w:t xml:space="preserve"> </w:t>
      </w:r>
    </w:p>
    <w:p w14:paraId="573A750F" w14:textId="3F457EA0" w:rsidR="00945312" w:rsidRPr="00945312" w:rsidRDefault="00945312" w:rsidP="00945312"/>
    <w:p w14:paraId="25B36D19" w14:textId="45CC6DC0" w:rsidR="00B018C5" w:rsidRPr="00B018C5" w:rsidRDefault="00B018C5" w:rsidP="00B018C5"/>
    <w:p w14:paraId="0E57D6CA" w14:textId="6F6D0BDB" w:rsidR="00B018C5" w:rsidRPr="00CF5AB6" w:rsidRDefault="00B018C5" w:rsidP="00CF5AB6"/>
    <w:p w14:paraId="67AC1E6D" w14:textId="1F2011C0" w:rsidR="00CB7DF9" w:rsidRPr="00092182" w:rsidRDefault="00CB7DF9" w:rsidP="00092182"/>
    <w:p w14:paraId="7991D1F3" w14:textId="2BFE3438" w:rsidR="00621D51" w:rsidRDefault="00621D51">
      <w:r>
        <w:t xml:space="preserve"> </w:t>
      </w:r>
    </w:p>
    <w:sectPr w:rsidR="00621D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301C9" w14:textId="77777777" w:rsidR="00617727" w:rsidRDefault="00617727" w:rsidP="0047708C">
      <w:pPr>
        <w:spacing w:after="0" w:line="240" w:lineRule="auto"/>
      </w:pPr>
      <w:r>
        <w:separator/>
      </w:r>
    </w:p>
  </w:endnote>
  <w:endnote w:type="continuationSeparator" w:id="0">
    <w:p w14:paraId="4F92F550" w14:textId="77777777" w:rsidR="00617727" w:rsidRDefault="00617727" w:rsidP="0047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9C8A" w14:textId="77777777" w:rsidR="00617727" w:rsidRDefault="00617727" w:rsidP="0047708C">
      <w:pPr>
        <w:spacing w:after="0" w:line="240" w:lineRule="auto"/>
      </w:pPr>
      <w:r>
        <w:separator/>
      </w:r>
    </w:p>
  </w:footnote>
  <w:footnote w:type="continuationSeparator" w:id="0">
    <w:p w14:paraId="025E2CC1" w14:textId="77777777" w:rsidR="00617727" w:rsidRDefault="00617727" w:rsidP="0047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0C2A" w14:textId="472E2F1A" w:rsidR="0047708C" w:rsidRDefault="0047708C" w:rsidP="0047708C">
    <w:pPr>
      <w:pStyle w:val="Nagwek"/>
      <w:tabs>
        <w:tab w:val="clear" w:pos="4536"/>
        <w:tab w:val="clear" w:pos="9072"/>
        <w:tab w:val="left" w:pos="3240"/>
      </w:tabs>
    </w:pPr>
    <w:r>
      <w:rPr>
        <w:noProof/>
      </w:rPr>
      <w:drawing>
        <wp:inline distT="0" distB="0" distL="0" distR="0" wp14:anchorId="6A967196" wp14:editId="28908034">
          <wp:extent cx="1524000" cy="118516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00_Logo_wersja_podstawowa(CMYK)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98" cy="1194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D1C22D" wp14:editId="771307FE">
          <wp:extent cx="3733800" cy="921926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!! logo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0095" cy="925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5A"/>
    <w:rsid w:val="0007497E"/>
    <w:rsid w:val="00092182"/>
    <w:rsid w:val="000D33D8"/>
    <w:rsid w:val="000E3550"/>
    <w:rsid w:val="001301A1"/>
    <w:rsid w:val="00136F62"/>
    <w:rsid w:val="001B129A"/>
    <w:rsid w:val="001D5F51"/>
    <w:rsid w:val="002A0DD6"/>
    <w:rsid w:val="002C065A"/>
    <w:rsid w:val="002F2AAE"/>
    <w:rsid w:val="00380535"/>
    <w:rsid w:val="003B51BE"/>
    <w:rsid w:val="004724BD"/>
    <w:rsid w:val="0047708C"/>
    <w:rsid w:val="004C1FA8"/>
    <w:rsid w:val="005660A3"/>
    <w:rsid w:val="00572FB5"/>
    <w:rsid w:val="00592717"/>
    <w:rsid w:val="00617727"/>
    <w:rsid w:val="00621D51"/>
    <w:rsid w:val="0067597D"/>
    <w:rsid w:val="006A1C09"/>
    <w:rsid w:val="00804C2C"/>
    <w:rsid w:val="00945312"/>
    <w:rsid w:val="00993351"/>
    <w:rsid w:val="009A0661"/>
    <w:rsid w:val="009A512E"/>
    <w:rsid w:val="009D0E28"/>
    <w:rsid w:val="00A76AFE"/>
    <w:rsid w:val="00AE4A49"/>
    <w:rsid w:val="00B018C5"/>
    <w:rsid w:val="00B05403"/>
    <w:rsid w:val="00B240B2"/>
    <w:rsid w:val="00B2620A"/>
    <w:rsid w:val="00CA06EE"/>
    <w:rsid w:val="00CB7DF9"/>
    <w:rsid w:val="00CD1144"/>
    <w:rsid w:val="00CF2BAA"/>
    <w:rsid w:val="00CF5AB6"/>
    <w:rsid w:val="00D4582F"/>
    <w:rsid w:val="00D62C5A"/>
    <w:rsid w:val="00E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AB5"/>
  <w15:chartTrackingRefBased/>
  <w15:docId w15:val="{C0FC8F59-DE08-45BE-BC0D-F694F71D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08C"/>
  </w:style>
  <w:style w:type="paragraph" w:styleId="Stopka">
    <w:name w:val="footer"/>
    <w:basedOn w:val="Normalny"/>
    <w:link w:val="StopkaZnak"/>
    <w:uiPriority w:val="99"/>
    <w:unhideWhenUsed/>
    <w:rsid w:val="0047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08C"/>
  </w:style>
  <w:style w:type="character" w:customStyle="1" w:styleId="Nagwek1Znak">
    <w:name w:val="Nagłówek 1 Znak"/>
    <w:basedOn w:val="Domylnaczcionkaakapitu"/>
    <w:link w:val="Nagwek1"/>
    <w:uiPriority w:val="9"/>
    <w:rsid w:val="0009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D114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D5F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5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7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Grygorowicz</dc:creator>
  <cp:keywords/>
  <dc:description/>
  <cp:lastModifiedBy>Oksana Szewczyk</cp:lastModifiedBy>
  <cp:revision>2</cp:revision>
  <dcterms:created xsi:type="dcterms:W3CDTF">2025-01-08T11:50:00Z</dcterms:created>
  <dcterms:modified xsi:type="dcterms:W3CDTF">2025-01-08T11:50:00Z</dcterms:modified>
</cp:coreProperties>
</file>