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70C" w:rsidRDefault="0050370C" w:rsidP="006B28D2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Zapytanie o cenę</w:t>
      </w:r>
      <w:r w:rsidR="00645D10" w:rsidRPr="00BA5A90">
        <w:rPr>
          <w:rFonts w:asciiTheme="minorHAnsi" w:hAnsiTheme="minorHAnsi" w:cstheme="minorHAnsi"/>
          <w:b/>
        </w:rPr>
        <w:t xml:space="preserve"> </w:t>
      </w:r>
      <w:r w:rsidR="00645D10" w:rsidRPr="00BA5A90">
        <w:rPr>
          <w:rFonts w:asciiTheme="minorHAnsi" w:hAnsiTheme="minorHAnsi" w:cstheme="minorHAnsi"/>
          <w:b/>
        </w:rPr>
        <w:br/>
        <w:t xml:space="preserve">na </w:t>
      </w:r>
      <w:r w:rsidR="003E6271">
        <w:rPr>
          <w:rFonts w:asciiTheme="minorHAnsi" w:hAnsiTheme="minorHAnsi" w:cstheme="minorHAnsi"/>
          <w:b/>
        </w:rPr>
        <w:t xml:space="preserve">usługę </w:t>
      </w:r>
      <w:r w:rsidR="003B5118">
        <w:rPr>
          <w:rFonts w:asciiTheme="minorHAnsi" w:hAnsiTheme="minorHAnsi" w:cstheme="minorHAnsi"/>
          <w:b/>
        </w:rPr>
        <w:t xml:space="preserve">wykonania </w:t>
      </w:r>
      <w:r w:rsidR="007105E2">
        <w:rPr>
          <w:rFonts w:asciiTheme="minorHAnsi" w:hAnsiTheme="minorHAnsi" w:cstheme="minorHAnsi"/>
          <w:b/>
        </w:rPr>
        <w:t xml:space="preserve">1 projektu, wykonania 3 </w:t>
      </w:r>
      <w:proofErr w:type="spellStart"/>
      <w:r w:rsidR="007105E2">
        <w:rPr>
          <w:rFonts w:asciiTheme="minorHAnsi" w:hAnsiTheme="minorHAnsi" w:cstheme="minorHAnsi"/>
          <w:b/>
        </w:rPr>
        <w:t>roll-upów</w:t>
      </w:r>
      <w:proofErr w:type="spellEnd"/>
      <w:r w:rsidR="007105E2">
        <w:rPr>
          <w:rFonts w:asciiTheme="minorHAnsi" w:hAnsiTheme="minorHAnsi" w:cstheme="minorHAnsi"/>
          <w:b/>
        </w:rPr>
        <w:t xml:space="preserve"> zgodnie z projektem i dostawy do siedziby Urzędu w Szczecinie oraz przekazanie praw autorskich do projektu </w:t>
      </w:r>
      <w:proofErr w:type="spellStart"/>
      <w:r w:rsidR="007105E2">
        <w:rPr>
          <w:rFonts w:asciiTheme="minorHAnsi" w:hAnsiTheme="minorHAnsi" w:cstheme="minorHAnsi"/>
          <w:b/>
        </w:rPr>
        <w:t>roll-upu</w:t>
      </w:r>
      <w:proofErr w:type="spellEnd"/>
      <w:r w:rsidR="003B5118">
        <w:rPr>
          <w:rFonts w:asciiTheme="minorHAnsi" w:hAnsiTheme="minorHAnsi" w:cstheme="minorHAnsi"/>
          <w:b/>
        </w:rPr>
        <w:t xml:space="preserve"> </w:t>
      </w:r>
    </w:p>
    <w:p w:rsidR="00CE0D20" w:rsidRPr="00BA5A90" w:rsidRDefault="0050370C" w:rsidP="006B28D2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dot. Miejsc Przyjaznych Rowerzystom w województwie zachodniopomorskim</w:t>
      </w:r>
    </w:p>
    <w:p w:rsidR="009F36CC" w:rsidRPr="00BA5A90" w:rsidRDefault="009F36CC" w:rsidP="006B28D2">
      <w:pPr>
        <w:spacing w:after="0"/>
        <w:jc w:val="center"/>
        <w:rPr>
          <w:rFonts w:asciiTheme="minorHAnsi" w:hAnsiTheme="minorHAnsi" w:cstheme="minorHAnsi"/>
          <w:b/>
        </w:rPr>
      </w:pPr>
    </w:p>
    <w:p w:rsidR="00A04EC9" w:rsidRDefault="009F36CC" w:rsidP="006B28D2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BA5A90">
        <w:rPr>
          <w:rFonts w:asciiTheme="minorHAnsi" w:eastAsia="Times New Roman" w:hAnsiTheme="minorHAnsi" w:cstheme="minorHAnsi"/>
        </w:rPr>
        <w:t xml:space="preserve">Województwo Zachodniopomorskie </w:t>
      </w:r>
      <w:r w:rsidR="00A04EC9">
        <w:rPr>
          <w:rFonts w:asciiTheme="minorHAnsi" w:eastAsia="Times New Roman" w:hAnsiTheme="minorHAnsi" w:cstheme="minorHAnsi"/>
        </w:rPr>
        <w:t xml:space="preserve">w ramach realizacji Systemu Rekomendacji Miejsc Przyjaznych Rowerzystom w województwie zachodniopomorskim prosi o </w:t>
      </w:r>
      <w:r w:rsidR="0050370C">
        <w:rPr>
          <w:rFonts w:asciiTheme="minorHAnsi" w:eastAsia="Times New Roman" w:hAnsiTheme="minorHAnsi" w:cstheme="minorHAnsi"/>
        </w:rPr>
        <w:t>wycenę usługi wykonania</w:t>
      </w:r>
      <w:r w:rsidR="007105E2">
        <w:rPr>
          <w:rFonts w:asciiTheme="minorHAnsi" w:eastAsia="Times New Roman" w:hAnsiTheme="minorHAnsi" w:cstheme="minorHAnsi"/>
        </w:rPr>
        <w:t xml:space="preserve"> 1 projektu, wykonania 3 </w:t>
      </w:r>
      <w:proofErr w:type="spellStart"/>
      <w:r w:rsidR="007105E2">
        <w:rPr>
          <w:rFonts w:asciiTheme="minorHAnsi" w:eastAsia="Times New Roman" w:hAnsiTheme="minorHAnsi" w:cstheme="minorHAnsi"/>
        </w:rPr>
        <w:t>roll-upów</w:t>
      </w:r>
      <w:proofErr w:type="spellEnd"/>
      <w:r w:rsidR="007105E2">
        <w:rPr>
          <w:rFonts w:asciiTheme="minorHAnsi" w:eastAsia="Times New Roman" w:hAnsiTheme="minorHAnsi" w:cstheme="minorHAnsi"/>
        </w:rPr>
        <w:t xml:space="preserve"> oraz przekazanie praw autorskich </w:t>
      </w:r>
      <w:r w:rsidR="0050370C">
        <w:rPr>
          <w:rFonts w:asciiTheme="minorHAnsi" w:eastAsia="Times New Roman" w:hAnsiTheme="minorHAnsi" w:cstheme="minorHAnsi"/>
        </w:rPr>
        <w:t xml:space="preserve"> </w:t>
      </w:r>
      <w:r w:rsidR="007105E2">
        <w:rPr>
          <w:rFonts w:asciiTheme="minorHAnsi" w:eastAsia="Times New Roman" w:hAnsiTheme="minorHAnsi" w:cstheme="minorHAnsi"/>
        </w:rPr>
        <w:t xml:space="preserve">do projektu </w:t>
      </w:r>
      <w:proofErr w:type="spellStart"/>
      <w:r w:rsidR="007105E2">
        <w:rPr>
          <w:rFonts w:asciiTheme="minorHAnsi" w:eastAsia="Times New Roman" w:hAnsiTheme="minorHAnsi" w:cstheme="minorHAnsi"/>
        </w:rPr>
        <w:t>roll-upu</w:t>
      </w:r>
      <w:proofErr w:type="spellEnd"/>
      <w:r w:rsidR="007105E2">
        <w:rPr>
          <w:rFonts w:asciiTheme="minorHAnsi" w:eastAsia="Times New Roman" w:hAnsiTheme="minorHAnsi" w:cstheme="minorHAnsi"/>
        </w:rPr>
        <w:t xml:space="preserve"> dot</w:t>
      </w:r>
      <w:r w:rsidR="00A04EC9">
        <w:rPr>
          <w:rFonts w:asciiTheme="minorHAnsi" w:eastAsia="Times New Roman" w:hAnsiTheme="minorHAnsi" w:cstheme="minorHAnsi"/>
        </w:rPr>
        <w:t>ycząc</w:t>
      </w:r>
      <w:r w:rsidR="007105E2">
        <w:rPr>
          <w:rFonts w:asciiTheme="minorHAnsi" w:eastAsia="Times New Roman" w:hAnsiTheme="minorHAnsi" w:cstheme="minorHAnsi"/>
        </w:rPr>
        <w:t>ego</w:t>
      </w:r>
      <w:r w:rsidR="00A04EC9">
        <w:rPr>
          <w:rFonts w:asciiTheme="minorHAnsi" w:eastAsia="Times New Roman" w:hAnsiTheme="minorHAnsi" w:cstheme="minorHAnsi"/>
        </w:rPr>
        <w:t xml:space="preserve"> </w:t>
      </w:r>
      <w:r w:rsidR="007105E2">
        <w:rPr>
          <w:rFonts w:asciiTheme="minorHAnsi" w:eastAsia="Times New Roman" w:hAnsiTheme="minorHAnsi" w:cstheme="minorHAnsi"/>
        </w:rPr>
        <w:t>MPR.</w:t>
      </w:r>
    </w:p>
    <w:p w:rsidR="008932D4" w:rsidRPr="00BA5A90" w:rsidRDefault="008932D4" w:rsidP="008932D4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  <w:b/>
        </w:rPr>
      </w:pPr>
      <w:r w:rsidRPr="00BA5A90">
        <w:rPr>
          <w:rFonts w:asciiTheme="minorHAnsi" w:eastAsia="Times New Roman" w:hAnsiTheme="minorHAnsi" w:cstheme="minorHAnsi"/>
          <w:b/>
        </w:rPr>
        <w:t xml:space="preserve">Wprowadzenie </w:t>
      </w:r>
    </w:p>
    <w:p w:rsidR="0050370C" w:rsidRPr="0050370C" w:rsidRDefault="003B5118" w:rsidP="0050370C">
      <w:pPr>
        <w:pStyle w:val="NormalnyWeb"/>
        <w:spacing w:before="0" w:beforeAutospacing="0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3B5118">
        <w:rPr>
          <w:rFonts w:asciiTheme="minorHAnsi" w:hAnsiTheme="minorHAnsi" w:cstheme="minorHAnsi"/>
          <w:sz w:val="22"/>
          <w:szCs w:val="22"/>
          <w:lang w:eastAsia="en-US"/>
        </w:rPr>
        <w:t>Zarząd Województwa Zachodniopomorski</w:t>
      </w:r>
      <w:r w:rsidRPr="0050370C">
        <w:rPr>
          <w:rFonts w:asciiTheme="minorHAnsi" w:hAnsiTheme="minorHAnsi" w:cstheme="minorHAnsi"/>
          <w:sz w:val="22"/>
          <w:szCs w:val="22"/>
          <w:lang w:eastAsia="en-US"/>
        </w:rPr>
        <w:t xml:space="preserve">ego </w:t>
      </w:r>
      <w:r w:rsidRPr="0050370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w dniu 03 listopada 2021 roku </w:t>
      </w:r>
      <w:r w:rsidRPr="0050370C">
        <w:rPr>
          <w:rFonts w:asciiTheme="minorHAnsi" w:hAnsiTheme="minorHAnsi" w:cstheme="minorHAnsi"/>
          <w:sz w:val="22"/>
          <w:szCs w:val="22"/>
          <w:lang w:eastAsia="en-US"/>
        </w:rPr>
        <w:t xml:space="preserve">podjął uchwałę w sprawie </w:t>
      </w:r>
      <w:r w:rsidRPr="0050370C">
        <w:rPr>
          <w:rFonts w:asciiTheme="minorHAnsi" w:hAnsiTheme="minorHAnsi" w:cstheme="minorHAnsi"/>
          <w:bCs/>
          <w:sz w:val="22"/>
          <w:szCs w:val="22"/>
          <w:lang w:eastAsia="en-US"/>
        </w:rPr>
        <w:t>przyjęcia Regulaminu Systemu Rekomendacji Miejsc Przyjaznych Rowerzystom w województwie zachodniopomorskim.</w:t>
      </w:r>
    </w:p>
    <w:p w:rsidR="0050370C" w:rsidRPr="0050370C" w:rsidRDefault="003B5118" w:rsidP="003B5118">
      <w:pPr>
        <w:pStyle w:val="NormalnyWeb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0370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Celem główny systemu rekomendacji </w:t>
      </w:r>
      <w:r w:rsidRPr="0050370C">
        <w:rPr>
          <w:rFonts w:asciiTheme="minorHAnsi" w:hAnsiTheme="minorHAnsi" w:cstheme="minorHAnsi"/>
          <w:sz w:val="22"/>
          <w:szCs w:val="22"/>
          <w:lang w:eastAsia="en-US"/>
        </w:rPr>
        <w:t>jest rozwój i promocja systemu obsługi turystów rowerowych, inspirowanie i wspieranie lokalnego biznesu w tworzeniu oferty przyjaznej dla rowerzystów, wzmacnianie ich konkurencyjności, stworzenie platformy współpracy i wymiany doświadczeń pomiędzy podmiotami biorącymi udział w Systemie, podniesienie atrakcyjności turystycznej regionu.</w:t>
      </w:r>
    </w:p>
    <w:p w:rsidR="0050370C" w:rsidRDefault="003B5118" w:rsidP="003B5118">
      <w:pPr>
        <w:pStyle w:val="NormalnyWeb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0370C">
        <w:rPr>
          <w:rFonts w:asciiTheme="minorHAnsi" w:hAnsiTheme="minorHAnsi" w:cstheme="minorHAnsi"/>
          <w:bCs/>
          <w:sz w:val="22"/>
          <w:szCs w:val="22"/>
          <w:lang w:eastAsia="en-US"/>
        </w:rPr>
        <w:t>W ramach systemu rekomendacji obiekty i usługi spełniające potrzeby turystów rowerowych uzyskują prawo do posługiwania się rekomendacją Miejsc Przyjaznych Rowerzystom.</w:t>
      </w:r>
      <w:r w:rsidRPr="0050370C">
        <w:rPr>
          <w:rFonts w:asciiTheme="minorHAnsi" w:hAnsiTheme="minorHAnsi" w:cstheme="minorHAnsi"/>
          <w:sz w:val="22"/>
          <w:szCs w:val="22"/>
          <w:lang w:eastAsia="en-US"/>
        </w:rPr>
        <w:t xml:space="preserve"> Ich </w:t>
      </w:r>
      <w:r w:rsidRPr="003B5118">
        <w:rPr>
          <w:rFonts w:asciiTheme="minorHAnsi" w:hAnsiTheme="minorHAnsi" w:cstheme="minorHAnsi"/>
          <w:sz w:val="22"/>
          <w:szCs w:val="22"/>
          <w:lang w:eastAsia="en-US"/>
        </w:rPr>
        <w:t>oferta jest systematycznie weryfikowana, a przyjęte standardy dostosowywane do wymogów rynku turystycznego. Rekomendacja oznacza, iż objęty nią obiekt lub usługa spełnia kryteria właściwe dla oferty godnej polecenia turystom rowerowym. System rekomendacji ma charakter otwarty i nieodpłatny dla wszystkich podmiotów, które wypełnią określone w regulaminie wymogi formalne oraz zapewnią spełnienie wszystkich obowiązkowych kryteriów.</w:t>
      </w:r>
    </w:p>
    <w:p w:rsidR="0050370C" w:rsidRDefault="003B5118" w:rsidP="003B5118">
      <w:pPr>
        <w:pStyle w:val="NormalnyWeb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B5118">
        <w:rPr>
          <w:rFonts w:asciiTheme="minorHAnsi" w:hAnsiTheme="minorHAnsi" w:cstheme="minorHAnsi"/>
          <w:sz w:val="22"/>
          <w:szCs w:val="22"/>
          <w:lang w:eastAsia="en-US"/>
        </w:rPr>
        <w:t xml:space="preserve">System rekomendacji obejmuje obiekty świadczące usługi na rzecz rowerzystów, podzielone na następujące kategorie: </w:t>
      </w:r>
      <w:r w:rsidRPr="003B511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obiekty noclegowe, obiekty gastronomiczne, atrakcje turystyczne, punkty informacji turystycznej </w:t>
      </w:r>
      <w:r w:rsidRPr="003B5118">
        <w:rPr>
          <w:rFonts w:asciiTheme="minorHAnsi" w:hAnsiTheme="minorHAnsi" w:cstheme="minorHAnsi"/>
          <w:sz w:val="22"/>
          <w:szCs w:val="22"/>
          <w:lang w:eastAsia="en-US"/>
        </w:rPr>
        <w:t>oraz</w:t>
      </w:r>
      <w:r w:rsidRPr="003B511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pozostałe obiekty handlowe i usługowe</w:t>
      </w:r>
      <w:r w:rsidRPr="003B511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:rsidR="003B5118" w:rsidRPr="003B5118" w:rsidRDefault="003B5118" w:rsidP="003B5118">
      <w:pPr>
        <w:pStyle w:val="NormalnyWeb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B5118">
        <w:rPr>
          <w:rFonts w:asciiTheme="minorHAnsi" w:hAnsiTheme="minorHAnsi" w:cstheme="minorHAnsi"/>
          <w:sz w:val="22"/>
          <w:szCs w:val="22"/>
          <w:lang w:eastAsia="en-US"/>
        </w:rPr>
        <w:t xml:space="preserve">Miejsca Przyjazne Rowerzystom w kategorii </w:t>
      </w:r>
      <w:r w:rsidRPr="003B511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Obiekty noclegowe </w:t>
      </w:r>
      <w:r w:rsidRPr="003B5118">
        <w:rPr>
          <w:rFonts w:asciiTheme="minorHAnsi" w:hAnsiTheme="minorHAnsi" w:cstheme="minorHAnsi"/>
          <w:sz w:val="22"/>
          <w:szCs w:val="22"/>
          <w:lang w:eastAsia="en-US"/>
        </w:rPr>
        <w:t>powinny zapewniać następujące, podstawowe funkcjonalności oferowane rowerzystom:</w:t>
      </w:r>
    </w:p>
    <w:p w:rsidR="003B5118" w:rsidRPr="003B5118" w:rsidRDefault="003B5118" w:rsidP="003B511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3B5118">
        <w:rPr>
          <w:rFonts w:asciiTheme="minorHAnsi" w:eastAsia="Times New Roman" w:hAnsiTheme="minorHAnsi" w:cstheme="minorHAnsi"/>
        </w:rPr>
        <w:t>możliwość skorzystania przez minimum 4 turystów z noclegu na jedną dobę,</w:t>
      </w:r>
    </w:p>
    <w:p w:rsidR="003B5118" w:rsidRPr="003B5118" w:rsidRDefault="003B5118" w:rsidP="003B511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3B5118">
        <w:rPr>
          <w:rFonts w:asciiTheme="minorHAnsi" w:eastAsia="Times New Roman" w:hAnsiTheme="minorHAnsi" w:cstheme="minorHAnsi"/>
        </w:rPr>
        <w:t>bezpieczne i nieodpłatne przechowanie rowerów wraz z bagażem w trakcie pobytu,</w:t>
      </w:r>
    </w:p>
    <w:p w:rsidR="003B5118" w:rsidRPr="003B5118" w:rsidRDefault="003B5118" w:rsidP="003B511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3B5118">
        <w:rPr>
          <w:rFonts w:asciiTheme="minorHAnsi" w:eastAsia="Times New Roman" w:hAnsiTheme="minorHAnsi" w:cstheme="minorHAnsi"/>
        </w:rPr>
        <w:t>nieodpłatne udostępnianie narzędzi do podstawowych napraw rowerów,</w:t>
      </w:r>
    </w:p>
    <w:p w:rsidR="003B5118" w:rsidRPr="003B5118" w:rsidRDefault="003B5118" w:rsidP="003B511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3B5118">
        <w:rPr>
          <w:rFonts w:asciiTheme="minorHAnsi" w:eastAsia="Times New Roman" w:hAnsiTheme="minorHAnsi" w:cstheme="minorHAnsi"/>
        </w:rPr>
        <w:t>posiadanie w widocznym miejscu w obiekcie aktualnej informacji o pobliskich punktach serwisowych i sklepach rowerowych lub oferowanie w ramach prowadzonej działalności gospodarczej sprzedaży przez obiekt części zamiennych do rowerów.</w:t>
      </w:r>
    </w:p>
    <w:p w:rsidR="003B5118" w:rsidRPr="003B5118" w:rsidRDefault="003B5118" w:rsidP="003B5118">
      <w:pPr>
        <w:pStyle w:val="NormalnyWeb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B5118">
        <w:rPr>
          <w:rFonts w:asciiTheme="minorHAnsi" w:hAnsiTheme="minorHAnsi" w:cstheme="minorHAnsi"/>
          <w:sz w:val="22"/>
          <w:szCs w:val="22"/>
          <w:lang w:eastAsia="en-US"/>
        </w:rPr>
        <w:t xml:space="preserve">Miejsca Przyjazne Rowerzystom w kategoriach </w:t>
      </w:r>
      <w:r w:rsidRPr="003B511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Obiekty Gastronomiczne, Atrakcje Turystyczne, Punkty Informacji Turystycznej, Pozostałe Obiekty Handlowe i Usługowe</w:t>
      </w:r>
      <w:r w:rsidRPr="003B5118">
        <w:rPr>
          <w:rFonts w:asciiTheme="minorHAnsi" w:hAnsiTheme="minorHAnsi" w:cstheme="minorHAnsi"/>
          <w:sz w:val="22"/>
          <w:szCs w:val="22"/>
          <w:lang w:eastAsia="en-US"/>
        </w:rPr>
        <w:t xml:space="preserve"> powinny zapewniać następujące, podstawowe funkcjonalności oferowane rowerzystom:</w:t>
      </w:r>
    </w:p>
    <w:p w:rsidR="003B5118" w:rsidRPr="003B5118" w:rsidRDefault="003B5118" w:rsidP="003B511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3B5118">
        <w:rPr>
          <w:rFonts w:asciiTheme="minorHAnsi" w:eastAsia="Times New Roman" w:hAnsiTheme="minorHAnsi" w:cstheme="minorHAnsi"/>
        </w:rPr>
        <w:t xml:space="preserve">bezpieczny, nieodpłatny parking rowerowy – kryterium to </w:t>
      </w:r>
      <w:r w:rsidRPr="003B5118">
        <w:rPr>
          <w:rFonts w:asciiTheme="minorHAnsi" w:eastAsia="Times New Roman" w:hAnsiTheme="minorHAnsi" w:cstheme="minorHAnsi"/>
          <w:b/>
          <w:bCs/>
        </w:rPr>
        <w:t xml:space="preserve">nie dotyczy </w:t>
      </w:r>
      <w:r w:rsidRPr="003B5118">
        <w:rPr>
          <w:rFonts w:asciiTheme="minorHAnsi" w:eastAsia="Times New Roman" w:hAnsiTheme="minorHAnsi" w:cstheme="minorHAnsi"/>
        </w:rPr>
        <w:t xml:space="preserve">obiektów pełniących funkcję </w:t>
      </w:r>
      <w:r w:rsidRPr="003B5118">
        <w:rPr>
          <w:rFonts w:asciiTheme="minorHAnsi" w:eastAsia="Times New Roman" w:hAnsiTheme="minorHAnsi" w:cstheme="minorHAnsi"/>
          <w:b/>
          <w:bCs/>
        </w:rPr>
        <w:t xml:space="preserve">Atrakcji Turystycznej, </w:t>
      </w:r>
      <w:r w:rsidRPr="003B5118">
        <w:rPr>
          <w:rFonts w:asciiTheme="minorHAnsi" w:eastAsia="Times New Roman" w:hAnsiTheme="minorHAnsi" w:cstheme="minorHAnsi"/>
        </w:rPr>
        <w:t xml:space="preserve">w obrębie której można poruszać się z rowerem lub na którą można zabrać rower, np. rejs statkiem, przejazd kolejką wąskotorową, itp. oraz </w:t>
      </w:r>
      <w:proofErr w:type="spellStart"/>
      <w:r w:rsidRPr="003B5118">
        <w:rPr>
          <w:rFonts w:asciiTheme="minorHAnsi" w:eastAsia="Times New Roman" w:hAnsiTheme="minorHAnsi" w:cstheme="minorHAnsi"/>
          <w:b/>
          <w:bCs/>
        </w:rPr>
        <w:t>Obieków</w:t>
      </w:r>
      <w:proofErr w:type="spellEnd"/>
      <w:r w:rsidRPr="003B5118">
        <w:rPr>
          <w:rFonts w:asciiTheme="minorHAnsi" w:eastAsia="Times New Roman" w:hAnsiTheme="minorHAnsi" w:cstheme="minorHAnsi"/>
          <w:b/>
          <w:bCs/>
        </w:rPr>
        <w:t xml:space="preserve"> Gastronomicznych</w:t>
      </w:r>
      <w:r w:rsidRPr="003B5118">
        <w:rPr>
          <w:rFonts w:asciiTheme="minorHAnsi" w:eastAsia="Times New Roman" w:hAnsiTheme="minorHAnsi" w:cstheme="minorHAnsi"/>
        </w:rPr>
        <w:t xml:space="preserve">, w których można spożyć posiłek jedynie na zewnątrz budynku, np. </w:t>
      </w:r>
      <w:proofErr w:type="spellStart"/>
      <w:r w:rsidRPr="003B5118">
        <w:rPr>
          <w:rFonts w:asciiTheme="minorHAnsi" w:eastAsia="Times New Roman" w:hAnsiTheme="minorHAnsi" w:cstheme="minorHAnsi"/>
        </w:rPr>
        <w:t>foodtruck</w:t>
      </w:r>
      <w:proofErr w:type="spellEnd"/>
      <w:r w:rsidRPr="003B5118">
        <w:rPr>
          <w:rFonts w:asciiTheme="minorHAnsi" w:eastAsia="Times New Roman" w:hAnsiTheme="minorHAnsi" w:cstheme="minorHAnsi"/>
        </w:rPr>
        <w:t>,</w:t>
      </w:r>
    </w:p>
    <w:p w:rsidR="003B5118" w:rsidRPr="003B5118" w:rsidRDefault="003B5118" w:rsidP="003B511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3B5118">
        <w:rPr>
          <w:rFonts w:asciiTheme="minorHAnsi" w:eastAsia="Times New Roman" w:hAnsiTheme="minorHAnsi" w:cstheme="minorHAnsi"/>
        </w:rPr>
        <w:lastRenderedPageBreak/>
        <w:t xml:space="preserve">umożliwienie przewozu przyczepki rowerowej oraz niestandardowego roweru – kryterium to </w:t>
      </w:r>
      <w:r w:rsidRPr="003B5118">
        <w:rPr>
          <w:rFonts w:asciiTheme="minorHAnsi" w:eastAsia="Times New Roman" w:hAnsiTheme="minorHAnsi" w:cstheme="minorHAnsi"/>
          <w:b/>
          <w:bCs/>
        </w:rPr>
        <w:t xml:space="preserve">dotyczy </w:t>
      </w:r>
      <w:r w:rsidRPr="003B5118">
        <w:rPr>
          <w:rFonts w:asciiTheme="minorHAnsi" w:eastAsia="Times New Roman" w:hAnsiTheme="minorHAnsi" w:cstheme="minorHAnsi"/>
        </w:rPr>
        <w:t xml:space="preserve">tylko obiektów pełniących funkcję </w:t>
      </w:r>
      <w:r w:rsidRPr="003B5118">
        <w:rPr>
          <w:rFonts w:asciiTheme="minorHAnsi" w:eastAsia="Times New Roman" w:hAnsiTheme="minorHAnsi" w:cstheme="minorHAnsi"/>
          <w:b/>
          <w:bCs/>
        </w:rPr>
        <w:t>Atrakcji Turystycznej</w:t>
      </w:r>
      <w:r w:rsidRPr="003B5118">
        <w:rPr>
          <w:rFonts w:asciiTheme="minorHAnsi" w:eastAsia="Times New Roman" w:hAnsiTheme="minorHAnsi" w:cstheme="minorHAnsi"/>
        </w:rPr>
        <w:t xml:space="preserve"> typu rejs statkiem, przejazd kolejką wąskotorową, itp.,</w:t>
      </w:r>
    </w:p>
    <w:p w:rsidR="003B5118" w:rsidRDefault="003B5118" w:rsidP="003B511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 w:rsidRPr="003B5118">
        <w:rPr>
          <w:rFonts w:asciiTheme="minorHAnsi" w:eastAsia="Times New Roman" w:hAnsiTheme="minorHAnsi" w:cstheme="minorHAnsi"/>
        </w:rPr>
        <w:t>posiadanie w widocznym miejscu w obiekcie aktualnej informacji o pobliskich punktach serwisowych i sklepach rowerowych lub oferowanie w ramach prowadzonej działalności gospodarczej sprzedaży przez obiekt części zamiennych do rowerów.</w:t>
      </w:r>
    </w:p>
    <w:p w:rsidR="00984A02" w:rsidRDefault="00984A02" w:rsidP="00984A02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System Rekomendacji Miejsc Przyjaznych Rowerzystom posiada własne logo:</w:t>
      </w:r>
    </w:p>
    <w:p w:rsidR="00984A02" w:rsidRDefault="00984A02" w:rsidP="00984A02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cs="Calibri"/>
          <w:b/>
          <w:noProof/>
          <w:lang w:eastAsia="pl-PL"/>
        </w:rPr>
        <w:drawing>
          <wp:inline distT="0" distB="0" distL="0" distR="0">
            <wp:extent cx="5410200" cy="5476875"/>
            <wp:effectExtent l="0" t="0" r="0" b="9525"/>
            <wp:docPr id="1" name="Obraz 1" descr="logo%20MPR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MPR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A02" w:rsidRDefault="00984A02" w:rsidP="00984A02">
      <w:pPr>
        <w:pStyle w:val="Akapitzlist"/>
        <w:spacing w:after="0" w:line="240" w:lineRule="auto"/>
        <w:jc w:val="both"/>
        <w:rPr>
          <w:rFonts w:cs="Calibri"/>
          <w:b/>
        </w:rPr>
      </w:pPr>
    </w:p>
    <w:p w:rsidR="00984A02" w:rsidRDefault="00984A02" w:rsidP="00984A02">
      <w:pPr>
        <w:pStyle w:val="Akapitzlist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lastRenderedPageBreak/>
        <w:t xml:space="preserve">                      </w:t>
      </w:r>
      <w:r>
        <w:rPr>
          <w:rFonts w:cs="Calibri"/>
          <w:b/>
          <w:noProof/>
          <w:lang w:eastAsia="pl-PL"/>
        </w:rPr>
        <w:drawing>
          <wp:inline distT="0" distB="0" distL="0" distR="0">
            <wp:extent cx="3562350" cy="3531101"/>
            <wp:effectExtent l="0" t="0" r="0" b="0"/>
            <wp:docPr id="6" name="Obraz 6" descr="logo MP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MPR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272" cy="354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</w:rPr>
        <w:t xml:space="preserve"> </w:t>
      </w:r>
    </w:p>
    <w:p w:rsidR="00984A02" w:rsidRDefault="00984A02" w:rsidP="00984A02">
      <w:pPr>
        <w:pStyle w:val="Akapitzlist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  <w:noProof/>
          <w:lang w:eastAsia="pl-PL"/>
        </w:rPr>
        <w:drawing>
          <wp:inline distT="0" distB="0" distL="0" distR="0">
            <wp:extent cx="2619375" cy="2581275"/>
            <wp:effectExtent l="0" t="0" r="9525" b="9525"/>
            <wp:docPr id="5" name="Obraz 5" descr="logo%20MPR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%20MPR_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</w:rPr>
        <w:t xml:space="preserve"> </w:t>
      </w:r>
      <w:r>
        <w:rPr>
          <w:rFonts w:cs="Calibri"/>
          <w:b/>
          <w:noProof/>
          <w:lang w:eastAsia="pl-PL"/>
        </w:rPr>
        <w:drawing>
          <wp:inline distT="0" distB="0" distL="0" distR="0">
            <wp:extent cx="2562225" cy="2524125"/>
            <wp:effectExtent l="0" t="0" r="9525" b="9525"/>
            <wp:docPr id="4" name="Obraz 4" descr="logo%20MPR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%20MPR_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A02" w:rsidRDefault="00984A02" w:rsidP="00984A02">
      <w:pPr>
        <w:pStyle w:val="Akapitzlist"/>
        <w:spacing w:after="0" w:line="240" w:lineRule="auto"/>
        <w:jc w:val="both"/>
        <w:rPr>
          <w:rFonts w:cs="Calibri"/>
          <w:b/>
        </w:rPr>
      </w:pPr>
    </w:p>
    <w:p w:rsidR="00984A02" w:rsidRDefault="00984A02" w:rsidP="00984A02">
      <w:pPr>
        <w:pStyle w:val="Akapitzlist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  <w:noProof/>
          <w:lang w:eastAsia="pl-PL"/>
        </w:rPr>
        <w:drawing>
          <wp:inline distT="0" distB="0" distL="0" distR="0">
            <wp:extent cx="2581275" cy="2590800"/>
            <wp:effectExtent l="0" t="0" r="9525" b="0"/>
            <wp:docPr id="3" name="Obraz 3" descr="logo%20MPR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%20MPR_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</w:rPr>
        <w:t xml:space="preserve">  </w:t>
      </w:r>
      <w:r>
        <w:rPr>
          <w:rFonts w:cs="Calibri"/>
          <w:b/>
          <w:noProof/>
          <w:lang w:eastAsia="pl-PL"/>
        </w:rPr>
        <w:drawing>
          <wp:inline distT="0" distB="0" distL="0" distR="0">
            <wp:extent cx="2571750" cy="2590800"/>
            <wp:effectExtent l="0" t="0" r="0" b="0"/>
            <wp:docPr id="2" name="Obraz 2" descr="logo%20MPR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%20MPR_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D20" w:rsidRDefault="00984A02" w:rsidP="00531C8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</w:t>
      </w:r>
      <w:r w:rsidR="00FD4ABA" w:rsidRPr="00BA5A90">
        <w:rPr>
          <w:rFonts w:asciiTheme="minorHAnsi" w:hAnsiTheme="minorHAnsi" w:cstheme="minorHAnsi"/>
          <w:b/>
        </w:rPr>
        <w:t>rzedmiot zamówienia</w:t>
      </w:r>
      <w:r w:rsidR="00952769">
        <w:rPr>
          <w:rFonts w:asciiTheme="minorHAnsi" w:hAnsiTheme="minorHAnsi" w:cstheme="minorHAnsi"/>
          <w:b/>
        </w:rPr>
        <w:t>:</w:t>
      </w:r>
    </w:p>
    <w:p w:rsidR="007105E2" w:rsidRPr="007105E2" w:rsidRDefault="0066350B" w:rsidP="00F25B9B">
      <w:pPr>
        <w:pStyle w:val="Akapitzlist"/>
        <w:numPr>
          <w:ilvl w:val="0"/>
          <w:numId w:val="5"/>
        </w:numPr>
        <w:tabs>
          <w:tab w:val="left" w:pos="426"/>
        </w:tabs>
        <w:spacing w:before="120"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usługa </w:t>
      </w:r>
      <w:r w:rsidR="007105E2">
        <w:rPr>
          <w:rFonts w:asciiTheme="minorHAnsi" w:hAnsiTheme="minorHAnsi" w:cstheme="minorHAnsi"/>
          <w:b/>
        </w:rPr>
        <w:t xml:space="preserve">wykonania 1 projektu </w:t>
      </w:r>
      <w:proofErr w:type="spellStart"/>
      <w:r w:rsidR="007105E2">
        <w:rPr>
          <w:rFonts w:asciiTheme="minorHAnsi" w:hAnsiTheme="minorHAnsi" w:cstheme="minorHAnsi"/>
          <w:b/>
        </w:rPr>
        <w:t>roll-upu</w:t>
      </w:r>
      <w:proofErr w:type="spellEnd"/>
      <w:r w:rsidR="007105E2">
        <w:rPr>
          <w:rFonts w:asciiTheme="minorHAnsi" w:hAnsiTheme="minorHAnsi" w:cstheme="minorHAnsi"/>
          <w:b/>
        </w:rPr>
        <w:t xml:space="preserve"> dot. systemu rekomendacji Miejsc Przyjaznych Rowerzystom w województwie zachodniopomorskim,</w:t>
      </w:r>
    </w:p>
    <w:p w:rsidR="007105E2" w:rsidRDefault="007105E2" w:rsidP="007105E2">
      <w:pPr>
        <w:pStyle w:val="Akapitzlist"/>
        <w:numPr>
          <w:ilvl w:val="0"/>
          <w:numId w:val="20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materiały do projektu dostarczy Zamawiający,</w:t>
      </w:r>
    </w:p>
    <w:p w:rsidR="007105E2" w:rsidRDefault="007105E2" w:rsidP="007105E2">
      <w:pPr>
        <w:pStyle w:val="Akapitzlist"/>
        <w:numPr>
          <w:ilvl w:val="0"/>
          <w:numId w:val="20"/>
        </w:numPr>
        <w:tabs>
          <w:tab w:val="left" w:pos="426"/>
        </w:tabs>
        <w:spacing w:before="120" w:after="0"/>
        <w:jc w:val="both"/>
        <w:rPr>
          <w:rFonts w:asciiTheme="minorHAnsi" w:hAnsiTheme="minorHAnsi" w:cstheme="minorHAnsi"/>
        </w:rPr>
      </w:pPr>
      <w:r w:rsidRPr="00984A02">
        <w:rPr>
          <w:rFonts w:asciiTheme="minorHAnsi" w:hAnsiTheme="minorHAnsi" w:cstheme="minorHAnsi"/>
        </w:rPr>
        <w:t>Zamawiający może wnieść uwagi do projektu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roll-upu</w:t>
      </w:r>
      <w:proofErr w:type="spellEnd"/>
      <w:r w:rsidRPr="00984A0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Projekt </w:t>
      </w:r>
      <w:r w:rsidRPr="00984A02">
        <w:rPr>
          <w:rFonts w:asciiTheme="minorHAnsi" w:hAnsiTheme="minorHAnsi" w:cstheme="minorHAnsi"/>
        </w:rPr>
        <w:t>w wersji ostatecznej mus</w:t>
      </w:r>
      <w:r>
        <w:rPr>
          <w:rFonts w:asciiTheme="minorHAnsi" w:hAnsiTheme="minorHAnsi" w:cstheme="minorHAnsi"/>
        </w:rPr>
        <w:t>i</w:t>
      </w:r>
      <w:r w:rsidRPr="00984A02">
        <w:rPr>
          <w:rFonts w:asciiTheme="minorHAnsi" w:hAnsiTheme="minorHAnsi" w:cstheme="minorHAnsi"/>
        </w:rPr>
        <w:t xml:space="preserve"> posiadać akceptację Zamawiającego.</w:t>
      </w:r>
    </w:p>
    <w:p w:rsidR="007105E2" w:rsidRDefault="007105E2" w:rsidP="007105E2">
      <w:pPr>
        <w:pStyle w:val="Akapitzlist"/>
        <w:numPr>
          <w:ilvl w:val="0"/>
          <w:numId w:val="20"/>
        </w:numPr>
        <w:tabs>
          <w:tab w:val="left" w:pos="426"/>
        </w:tabs>
        <w:spacing w:before="12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</w:t>
      </w:r>
      <w:r>
        <w:rPr>
          <w:rFonts w:asciiTheme="minorHAnsi" w:hAnsiTheme="minorHAnsi" w:cstheme="minorHAnsi"/>
        </w:rPr>
        <w:t xml:space="preserve"> powin</w:t>
      </w:r>
      <w:r>
        <w:rPr>
          <w:rFonts w:asciiTheme="minorHAnsi" w:hAnsiTheme="minorHAnsi" w:cstheme="minorHAnsi"/>
        </w:rPr>
        <w:t xml:space="preserve">ien </w:t>
      </w:r>
      <w:r>
        <w:rPr>
          <w:rFonts w:asciiTheme="minorHAnsi" w:hAnsiTheme="minorHAnsi" w:cstheme="minorHAnsi"/>
        </w:rPr>
        <w:t>być własnego autorstwa.</w:t>
      </w:r>
    </w:p>
    <w:p w:rsidR="007105E2" w:rsidRPr="00984A02" w:rsidRDefault="007105E2" w:rsidP="007105E2">
      <w:pPr>
        <w:pStyle w:val="Akapitzlist"/>
        <w:numPr>
          <w:ilvl w:val="0"/>
          <w:numId w:val="20"/>
        </w:numPr>
        <w:tabs>
          <w:tab w:val="left" w:pos="426"/>
        </w:tabs>
        <w:spacing w:before="120" w:after="0"/>
        <w:jc w:val="both"/>
        <w:rPr>
          <w:rFonts w:asciiTheme="minorHAnsi" w:hAnsiTheme="minorHAnsi" w:cstheme="minorHAnsi"/>
        </w:rPr>
      </w:pPr>
      <w:r w:rsidRPr="0090085C">
        <w:rPr>
          <w:rFonts w:asciiTheme="minorHAnsi" w:hAnsiTheme="minorHAnsi" w:cstheme="minorHAnsi"/>
          <w:b/>
          <w:u w:val="single"/>
        </w:rPr>
        <w:t xml:space="preserve">TERMIN NA WYKONANIE </w:t>
      </w:r>
      <w:r>
        <w:rPr>
          <w:rFonts w:asciiTheme="minorHAnsi" w:hAnsiTheme="minorHAnsi" w:cstheme="minorHAnsi"/>
          <w:b/>
          <w:u w:val="single"/>
        </w:rPr>
        <w:t xml:space="preserve">PROJEKTU ROLL-UPU </w:t>
      </w:r>
      <w:r w:rsidRPr="0090085C">
        <w:rPr>
          <w:rFonts w:asciiTheme="minorHAnsi" w:hAnsiTheme="minorHAnsi" w:cstheme="minorHAnsi"/>
          <w:b/>
          <w:u w:val="single"/>
        </w:rPr>
        <w:t>5 DNI ROBOCZYCH OD DNIA ZLECENIA</w:t>
      </w:r>
      <w:r>
        <w:rPr>
          <w:rFonts w:asciiTheme="minorHAnsi" w:hAnsiTheme="minorHAnsi" w:cstheme="minorHAnsi"/>
        </w:rPr>
        <w:t xml:space="preserve"> (+ JEŚLI BĘDZIE TRZEBA POPRAWIAĆ I TWORZYĆ NOWE WERSJE </w:t>
      </w:r>
      <w:r>
        <w:rPr>
          <w:rFonts w:asciiTheme="minorHAnsi" w:hAnsiTheme="minorHAnsi" w:cstheme="minorHAnsi"/>
        </w:rPr>
        <w:t>PROJEKTU</w:t>
      </w:r>
      <w:r>
        <w:rPr>
          <w:rFonts w:asciiTheme="minorHAnsi" w:hAnsiTheme="minorHAnsi" w:cstheme="minorHAnsi"/>
        </w:rPr>
        <w:t xml:space="preserve"> KOLEJNE 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DNI ROBOCZ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).</w:t>
      </w:r>
    </w:p>
    <w:p w:rsidR="007105E2" w:rsidRPr="007105E2" w:rsidRDefault="007105E2" w:rsidP="00F25B9B">
      <w:pPr>
        <w:pStyle w:val="Akapitzlist"/>
        <w:numPr>
          <w:ilvl w:val="0"/>
          <w:numId w:val="5"/>
        </w:numPr>
        <w:tabs>
          <w:tab w:val="left" w:pos="426"/>
        </w:tabs>
        <w:spacing w:before="120"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usługa wykonania 3 </w:t>
      </w:r>
      <w:proofErr w:type="spellStart"/>
      <w:r>
        <w:rPr>
          <w:rFonts w:asciiTheme="minorHAnsi" w:hAnsiTheme="minorHAnsi" w:cstheme="minorHAnsi"/>
          <w:b/>
        </w:rPr>
        <w:t>roll-upów</w:t>
      </w:r>
      <w:proofErr w:type="spellEnd"/>
      <w:r>
        <w:rPr>
          <w:rFonts w:asciiTheme="minorHAnsi" w:hAnsiTheme="minorHAnsi" w:cstheme="minorHAnsi"/>
          <w:b/>
        </w:rPr>
        <w:t xml:space="preserve"> zgodnie z wykonanym projektem,</w:t>
      </w:r>
    </w:p>
    <w:p w:rsidR="007105E2" w:rsidRPr="007105E2" w:rsidRDefault="007105E2" w:rsidP="007105E2">
      <w:pPr>
        <w:pStyle w:val="Akapitzlist"/>
        <w:numPr>
          <w:ilvl w:val="0"/>
          <w:numId w:val="20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 w:rsidRPr="007105E2">
        <w:rPr>
          <w:rFonts w:asciiTheme="minorHAnsi" w:hAnsiTheme="minorHAnsi" w:cstheme="minorHAnsi"/>
        </w:rPr>
        <w:t xml:space="preserve">specyfikacja </w:t>
      </w:r>
      <w:proofErr w:type="spellStart"/>
      <w:r w:rsidRPr="007105E2">
        <w:rPr>
          <w:rFonts w:asciiTheme="minorHAnsi" w:hAnsiTheme="minorHAnsi" w:cstheme="minorHAnsi"/>
        </w:rPr>
        <w:t>roll-upu</w:t>
      </w:r>
      <w:proofErr w:type="spellEnd"/>
      <w:r w:rsidRPr="007105E2">
        <w:rPr>
          <w:rFonts w:asciiTheme="minorHAnsi" w:hAnsiTheme="minorHAnsi" w:cstheme="minorHAnsi"/>
        </w:rPr>
        <w:t>:</w:t>
      </w:r>
    </w:p>
    <w:p w:rsidR="007105E2" w:rsidRDefault="007105E2" w:rsidP="007105E2">
      <w:pPr>
        <w:pStyle w:val="Akapitzlist"/>
        <w:numPr>
          <w:ilvl w:val="2"/>
          <w:numId w:val="18"/>
        </w:numPr>
        <w:spacing w:after="0" w:line="240" w:lineRule="auto"/>
        <w:contextualSpacing w:val="0"/>
        <w:jc w:val="both"/>
      </w:pPr>
      <w:r>
        <w:t>rozmiar: 100x210 cm,</w:t>
      </w:r>
    </w:p>
    <w:p w:rsidR="007105E2" w:rsidRDefault="007105E2" w:rsidP="007105E2">
      <w:pPr>
        <w:pStyle w:val="Akapitzlist"/>
        <w:numPr>
          <w:ilvl w:val="2"/>
          <w:numId w:val="18"/>
        </w:numPr>
        <w:spacing w:after="0" w:line="240" w:lineRule="auto"/>
        <w:contextualSpacing w:val="0"/>
        <w:jc w:val="both"/>
      </w:pPr>
      <w:r>
        <w:t xml:space="preserve">wydruk na banerze </w:t>
      </w:r>
      <w:proofErr w:type="spellStart"/>
      <w:r>
        <w:t>frontlajt</w:t>
      </w:r>
      <w:proofErr w:type="spellEnd"/>
      <w:r>
        <w:t xml:space="preserve">, </w:t>
      </w:r>
    </w:p>
    <w:p w:rsidR="007105E2" w:rsidRDefault="007105E2" w:rsidP="007105E2">
      <w:pPr>
        <w:pStyle w:val="Akapitzlist"/>
        <w:numPr>
          <w:ilvl w:val="2"/>
          <w:numId w:val="18"/>
        </w:numPr>
        <w:spacing w:after="0" w:line="240" w:lineRule="auto"/>
        <w:contextualSpacing w:val="0"/>
        <w:jc w:val="both"/>
      </w:pPr>
      <w:r>
        <w:t>maszt z włókna szklanego,</w:t>
      </w:r>
    </w:p>
    <w:p w:rsidR="007105E2" w:rsidRDefault="007105E2" w:rsidP="007105E2">
      <w:pPr>
        <w:pStyle w:val="Akapitzlist"/>
        <w:numPr>
          <w:ilvl w:val="2"/>
          <w:numId w:val="18"/>
        </w:numPr>
        <w:spacing w:after="0" w:line="240" w:lineRule="auto"/>
        <w:contextualSpacing w:val="0"/>
        <w:jc w:val="both"/>
      </w:pPr>
      <w:r>
        <w:t>system wielokrotnego użytku,</w:t>
      </w:r>
    </w:p>
    <w:p w:rsidR="007105E2" w:rsidRDefault="007105E2" w:rsidP="007105E2">
      <w:pPr>
        <w:pStyle w:val="Akapitzlist"/>
        <w:numPr>
          <w:ilvl w:val="2"/>
          <w:numId w:val="18"/>
        </w:numPr>
        <w:spacing w:after="0" w:line="240" w:lineRule="auto"/>
        <w:contextualSpacing w:val="0"/>
        <w:jc w:val="both"/>
      </w:pPr>
      <w:r>
        <w:t>brak efektu zawijania się boków,</w:t>
      </w:r>
    </w:p>
    <w:p w:rsidR="007105E2" w:rsidRDefault="007105E2" w:rsidP="007105E2">
      <w:pPr>
        <w:pStyle w:val="Akapitzlist"/>
        <w:numPr>
          <w:ilvl w:val="2"/>
          <w:numId w:val="18"/>
        </w:numPr>
        <w:spacing w:after="0" w:line="240" w:lineRule="auto"/>
        <w:contextualSpacing w:val="0"/>
        <w:jc w:val="both"/>
      </w:pPr>
      <w:r>
        <w:t xml:space="preserve">druk </w:t>
      </w:r>
      <w:proofErr w:type="spellStart"/>
      <w:r>
        <w:t>solwentowy</w:t>
      </w:r>
      <w:proofErr w:type="spellEnd"/>
      <w:r>
        <w:t xml:space="preserve"> do 1440 </w:t>
      </w:r>
      <w:proofErr w:type="spellStart"/>
      <w:r>
        <w:t>dpi</w:t>
      </w:r>
      <w:proofErr w:type="spellEnd"/>
      <w:r>
        <w:t>,</w:t>
      </w:r>
    </w:p>
    <w:p w:rsidR="007105E2" w:rsidRDefault="007105E2" w:rsidP="007105E2">
      <w:pPr>
        <w:pStyle w:val="Akapitzlist"/>
        <w:numPr>
          <w:ilvl w:val="2"/>
          <w:numId w:val="18"/>
        </w:numPr>
        <w:spacing w:after="0" w:line="240" w:lineRule="auto"/>
        <w:contextualSpacing w:val="0"/>
        <w:jc w:val="both"/>
      </w:pPr>
      <w:r>
        <w:t>futerał transportowy.</w:t>
      </w:r>
    </w:p>
    <w:p w:rsidR="007105E2" w:rsidRPr="007105E2" w:rsidRDefault="007105E2" w:rsidP="00F25B9B">
      <w:pPr>
        <w:pStyle w:val="Akapitzlist"/>
        <w:numPr>
          <w:ilvl w:val="0"/>
          <w:numId w:val="5"/>
        </w:numPr>
        <w:tabs>
          <w:tab w:val="left" w:pos="426"/>
        </w:tabs>
        <w:spacing w:before="120"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dostawa </w:t>
      </w:r>
      <w:proofErr w:type="spellStart"/>
      <w:r>
        <w:rPr>
          <w:rFonts w:asciiTheme="minorHAnsi" w:hAnsiTheme="minorHAnsi" w:cstheme="minorHAnsi"/>
          <w:b/>
        </w:rPr>
        <w:t>roll-upów</w:t>
      </w:r>
      <w:proofErr w:type="spellEnd"/>
      <w:r>
        <w:rPr>
          <w:rFonts w:asciiTheme="minorHAnsi" w:hAnsiTheme="minorHAnsi" w:cstheme="minorHAnsi"/>
          <w:b/>
        </w:rPr>
        <w:t xml:space="preserve"> na adres al. Wyzwolenia 105 (pokój 204) – siedziba Urzędu Marszałkowskiego Województwa Zachodniopomorskiego,</w:t>
      </w:r>
    </w:p>
    <w:p w:rsidR="007105E2" w:rsidRPr="007105E2" w:rsidRDefault="007105E2" w:rsidP="007105E2">
      <w:pPr>
        <w:pStyle w:val="Akapitzlist"/>
        <w:numPr>
          <w:ilvl w:val="0"/>
          <w:numId w:val="5"/>
        </w:numPr>
        <w:tabs>
          <w:tab w:val="left" w:pos="426"/>
        </w:tabs>
        <w:spacing w:before="120" w:after="0"/>
        <w:ind w:left="425" w:hanging="425"/>
        <w:contextualSpacing w:val="0"/>
        <w:jc w:val="both"/>
        <w:rPr>
          <w:rFonts w:asciiTheme="minorHAnsi" w:hAnsiTheme="minorHAnsi" w:cstheme="minorHAnsi"/>
          <w:b/>
        </w:rPr>
      </w:pPr>
      <w:r w:rsidRPr="007105E2">
        <w:rPr>
          <w:rFonts w:asciiTheme="minorHAnsi" w:hAnsiTheme="minorHAnsi" w:cstheme="minorHAnsi"/>
          <w:b/>
        </w:rPr>
        <w:t xml:space="preserve">gwarancja na </w:t>
      </w:r>
      <w:proofErr w:type="spellStart"/>
      <w:r w:rsidRPr="007105E2">
        <w:rPr>
          <w:rFonts w:asciiTheme="minorHAnsi" w:hAnsiTheme="minorHAnsi" w:cstheme="minorHAnsi"/>
          <w:b/>
        </w:rPr>
        <w:t>roll-up</w:t>
      </w:r>
      <w:r>
        <w:rPr>
          <w:rFonts w:asciiTheme="minorHAnsi" w:hAnsiTheme="minorHAnsi" w:cstheme="minorHAnsi"/>
          <w:b/>
        </w:rPr>
        <w:t>y</w:t>
      </w:r>
      <w:proofErr w:type="spellEnd"/>
      <w:r w:rsidRPr="007105E2">
        <w:rPr>
          <w:rFonts w:asciiTheme="minorHAnsi" w:hAnsiTheme="minorHAnsi" w:cstheme="minorHAnsi"/>
          <w:b/>
        </w:rPr>
        <w:t xml:space="preserve"> oraz wszystki</w:t>
      </w:r>
      <w:r>
        <w:rPr>
          <w:rFonts w:asciiTheme="minorHAnsi" w:hAnsiTheme="minorHAnsi" w:cstheme="minorHAnsi"/>
          <w:b/>
        </w:rPr>
        <w:t>e</w:t>
      </w:r>
      <w:r w:rsidRPr="007105E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ich</w:t>
      </w:r>
      <w:r w:rsidRPr="007105E2">
        <w:rPr>
          <w:rFonts w:asciiTheme="minorHAnsi" w:hAnsiTheme="minorHAnsi" w:cstheme="minorHAnsi"/>
          <w:b/>
        </w:rPr>
        <w:t xml:space="preserve"> element</w:t>
      </w:r>
      <w:r>
        <w:rPr>
          <w:rFonts w:asciiTheme="minorHAnsi" w:hAnsiTheme="minorHAnsi" w:cstheme="minorHAnsi"/>
          <w:b/>
        </w:rPr>
        <w:t xml:space="preserve">y </w:t>
      </w:r>
      <w:r w:rsidRPr="007105E2">
        <w:rPr>
          <w:rFonts w:asciiTheme="minorHAnsi" w:hAnsiTheme="minorHAnsi" w:cstheme="minorHAnsi"/>
          <w:b/>
        </w:rPr>
        <w:t>(w tym naprawa zniszczonego sprzętu oraz dosłanie brakujących elementów np. zgubionych przez Zamawiającego)</w:t>
      </w:r>
      <w:r>
        <w:rPr>
          <w:rFonts w:asciiTheme="minorHAnsi" w:hAnsiTheme="minorHAnsi" w:cstheme="minorHAnsi"/>
          <w:b/>
        </w:rPr>
        <w:t xml:space="preserve"> </w:t>
      </w:r>
      <w:r w:rsidRPr="007105E2">
        <w:rPr>
          <w:rFonts w:asciiTheme="minorHAnsi" w:hAnsiTheme="minorHAnsi" w:cstheme="minorHAnsi"/>
          <w:b/>
        </w:rPr>
        <w:t xml:space="preserve">– na okres </w:t>
      </w:r>
      <w:r>
        <w:rPr>
          <w:rFonts w:asciiTheme="minorHAnsi" w:hAnsiTheme="minorHAnsi" w:cstheme="minorHAnsi"/>
          <w:b/>
        </w:rPr>
        <w:t>2</w:t>
      </w:r>
      <w:r w:rsidRPr="007105E2">
        <w:rPr>
          <w:rFonts w:asciiTheme="minorHAnsi" w:hAnsiTheme="minorHAnsi" w:cstheme="minorHAnsi"/>
          <w:b/>
        </w:rPr>
        <w:t xml:space="preserve"> lat od daty dostarczenia </w:t>
      </w:r>
      <w:proofErr w:type="spellStart"/>
      <w:r w:rsidRPr="007105E2">
        <w:rPr>
          <w:rFonts w:asciiTheme="minorHAnsi" w:hAnsiTheme="minorHAnsi" w:cstheme="minorHAnsi"/>
          <w:b/>
        </w:rPr>
        <w:t>roll-upu</w:t>
      </w:r>
      <w:proofErr w:type="spellEnd"/>
      <w:r w:rsidRPr="007105E2">
        <w:rPr>
          <w:rFonts w:asciiTheme="minorHAnsi" w:hAnsiTheme="minorHAnsi" w:cstheme="minorHAnsi"/>
          <w:b/>
        </w:rPr>
        <w:t xml:space="preserve"> do siedziby Zamawiającego.</w:t>
      </w:r>
    </w:p>
    <w:p w:rsidR="0043133C" w:rsidRPr="00984A02" w:rsidRDefault="00984A02" w:rsidP="00984A02">
      <w:pPr>
        <w:pStyle w:val="Akapitzlist"/>
        <w:numPr>
          <w:ilvl w:val="0"/>
          <w:numId w:val="5"/>
        </w:numPr>
        <w:tabs>
          <w:tab w:val="left" w:pos="426"/>
        </w:tabs>
        <w:spacing w:before="120" w:after="0"/>
        <w:ind w:left="425" w:hanging="425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przekazanie praw autorskich do </w:t>
      </w:r>
      <w:r w:rsidR="007105E2">
        <w:rPr>
          <w:rFonts w:asciiTheme="minorHAnsi" w:hAnsiTheme="minorHAnsi" w:cstheme="minorHAnsi"/>
          <w:b/>
        </w:rPr>
        <w:t xml:space="preserve">projektu </w:t>
      </w:r>
      <w:proofErr w:type="spellStart"/>
      <w:r w:rsidR="007105E2">
        <w:rPr>
          <w:rFonts w:asciiTheme="minorHAnsi" w:hAnsiTheme="minorHAnsi" w:cstheme="minorHAnsi"/>
          <w:b/>
        </w:rPr>
        <w:t>roll-upu</w:t>
      </w:r>
      <w:proofErr w:type="spellEnd"/>
      <w:r w:rsidR="007105E2">
        <w:rPr>
          <w:rFonts w:asciiTheme="minorHAnsi" w:hAnsiTheme="minorHAnsi" w:cstheme="minorHAnsi"/>
          <w:b/>
        </w:rPr>
        <w:t>.</w:t>
      </w:r>
    </w:p>
    <w:p w:rsidR="00984A02" w:rsidRDefault="00984A02" w:rsidP="001B7B72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spacing w:before="120" w:after="0" w:line="240" w:lineRule="auto"/>
        <w:jc w:val="both"/>
        <w:rPr>
          <w:rFonts w:cs="Arial"/>
        </w:rPr>
      </w:pPr>
      <w:r w:rsidRPr="001B7B72">
        <w:rPr>
          <w:rFonts w:cs="Arial"/>
        </w:rPr>
        <w:t xml:space="preserve">Odbiór przedmiotu zamówienia nastąpi w formie podpisania przez Wykonawcę Potwierdzenia wykonania </w:t>
      </w:r>
      <w:r w:rsidR="007105E2">
        <w:rPr>
          <w:rFonts w:cs="Arial"/>
        </w:rPr>
        <w:t>zlecenia.</w:t>
      </w:r>
    </w:p>
    <w:p w:rsidR="001B7B72" w:rsidRPr="001B7B72" w:rsidRDefault="001B7B72" w:rsidP="001B7B72">
      <w:pPr>
        <w:pStyle w:val="Akapitzlist"/>
        <w:numPr>
          <w:ilvl w:val="0"/>
          <w:numId w:val="17"/>
        </w:numPr>
        <w:tabs>
          <w:tab w:val="left" w:pos="426"/>
          <w:tab w:val="left" w:pos="1560"/>
        </w:tabs>
        <w:spacing w:before="120"/>
        <w:jc w:val="both"/>
        <w:rPr>
          <w:rFonts w:cs="Arial"/>
        </w:rPr>
      </w:pPr>
      <w:r w:rsidRPr="001B7B72">
        <w:rPr>
          <w:rFonts w:cs="Arial"/>
        </w:rPr>
        <w:t>Zapłata za realizację przedmiotu zamówienia nastąpi przelewem na podstawie prawidłowo wystawionej przez Wykonawcę faktury VAT lub innego dokumentu finansowego na jego rachunek bankowy tam wskazany w terminie do 14 dni od dnia jej doręczenia Zamawiającemu.</w:t>
      </w:r>
    </w:p>
    <w:p w:rsidR="00AB3422" w:rsidRPr="00837634" w:rsidRDefault="00AB3422" w:rsidP="00531C8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Theme="minorHAnsi" w:hAnsiTheme="minorHAnsi" w:cstheme="minorHAnsi"/>
          <w:b/>
          <w:u w:val="single"/>
        </w:rPr>
      </w:pPr>
      <w:r w:rsidRPr="00837634">
        <w:rPr>
          <w:rFonts w:asciiTheme="minorHAnsi" w:hAnsiTheme="minorHAnsi" w:cstheme="minorHAnsi"/>
          <w:b/>
          <w:u w:val="single"/>
        </w:rPr>
        <w:t>Sposób oszacowania zamówienia:</w:t>
      </w:r>
    </w:p>
    <w:p w:rsidR="00F30C6F" w:rsidRPr="00F30C6F" w:rsidRDefault="00F30C6F" w:rsidP="00F30C6F">
      <w:pPr>
        <w:pStyle w:val="Akapitzlist"/>
        <w:tabs>
          <w:tab w:val="left" w:pos="426"/>
          <w:tab w:val="left" w:pos="1500"/>
        </w:tabs>
        <w:spacing w:before="120" w:after="0"/>
        <w:ind w:left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F30C6F">
        <w:rPr>
          <w:rFonts w:asciiTheme="minorHAnsi" w:hAnsiTheme="minorHAnsi" w:cstheme="minorHAnsi"/>
        </w:rPr>
        <w:t>Proszę uprzejmie o przesłanie odpowiedzi w postaci tabeli: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537"/>
        <w:gridCol w:w="4572"/>
        <w:gridCol w:w="1555"/>
        <w:gridCol w:w="1695"/>
      </w:tblGrid>
      <w:tr w:rsidR="00F30C6F" w:rsidRPr="00F30C6F" w:rsidTr="00C4245F">
        <w:tc>
          <w:tcPr>
            <w:tcW w:w="537" w:type="dxa"/>
          </w:tcPr>
          <w:p w:rsidR="00F30C6F" w:rsidRPr="00F30C6F" w:rsidRDefault="00F30C6F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30C6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572" w:type="dxa"/>
          </w:tcPr>
          <w:p w:rsidR="00F30C6F" w:rsidRPr="00F30C6F" w:rsidRDefault="00F30C6F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F30C6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Przedmiot zamówienia:</w:t>
            </w:r>
          </w:p>
        </w:tc>
        <w:tc>
          <w:tcPr>
            <w:tcW w:w="1555" w:type="dxa"/>
          </w:tcPr>
          <w:p w:rsidR="00F30C6F" w:rsidRPr="00F30C6F" w:rsidRDefault="00F30C6F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30C6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Kwota netto</w:t>
            </w:r>
          </w:p>
        </w:tc>
        <w:tc>
          <w:tcPr>
            <w:tcW w:w="1695" w:type="dxa"/>
          </w:tcPr>
          <w:p w:rsidR="00F30C6F" w:rsidRPr="00F30C6F" w:rsidRDefault="00F30C6F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30C6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Kwota brutto</w:t>
            </w:r>
          </w:p>
        </w:tc>
      </w:tr>
      <w:tr w:rsidR="00984A02" w:rsidRPr="00F30C6F" w:rsidTr="00C4245F">
        <w:tc>
          <w:tcPr>
            <w:tcW w:w="537" w:type="dxa"/>
          </w:tcPr>
          <w:p w:rsidR="00984A02" w:rsidRPr="00F30C6F" w:rsidRDefault="00984A02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72" w:type="dxa"/>
          </w:tcPr>
          <w:p w:rsidR="00984A02" w:rsidRPr="00984A02" w:rsidRDefault="00984A02" w:rsidP="00A6018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84A0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Usługa wykonania </w:t>
            </w:r>
            <w:r w:rsidR="00A601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projektu </w:t>
            </w:r>
            <w:proofErr w:type="spellStart"/>
            <w:r w:rsidR="00A601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roll-upu</w:t>
            </w:r>
            <w:proofErr w:type="spellEnd"/>
          </w:p>
        </w:tc>
        <w:tc>
          <w:tcPr>
            <w:tcW w:w="1555" w:type="dxa"/>
          </w:tcPr>
          <w:p w:rsidR="00984A02" w:rsidRPr="00F30C6F" w:rsidRDefault="00984A02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:rsidR="00984A02" w:rsidRPr="00F30C6F" w:rsidRDefault="00984A02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6018B" w:rsidRPr="00F30C6F" w:rsidTr="00C4245F">
        <w:tc>
          <w:tcPr>
            <w:tcW w:w="537" w:type="dxa"/>
          </w:tcPr>
          <w:p w:rsidR="00A6018B" w:rsidRDefault="00A6018B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72" w:type="dxa"/>
          </w:tcPr>
          <w:p w:rsidR="00A6018B" w:rsidRPr="00984A02" w:rsidRDefault="00A6018B" w:rsidP="00A6018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Usługa wykonania 3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roll-upów</w:t>
            </w:r>
            <w:proofErr w:type="spellEnd"/>
          </w:p>
        </w:tc>
        <w:tc>
          <w:tcPr>
            <w:tcW w:w="1555" w:type="dxa"/>
          </w:tcPr>
          <w:p w:rsidR="00A6018B" w:rsidRPr="00F30C6F" w:rsidRDefault="00A6018B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:rsidR="00A6018B" w:rsidRPr="00F30C6F" w:rsidRDefault="00A6018B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63877" w:rsidRPr="00F30C6F" w:rsidTr="00C4245F">
        <w:tc>
          <w:tcPr>
            <w:tcW w:w="537" w:type="dxa"/>
          </w:tcPr>
          <w:p w:rsidR="00963877" w:rsidRDefault="00963877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72" w:type="dxa"/>
          </w:tcPr>
          <w:p w:rsidR="00963877" w:rsidRDefault="00963877" w:rsidP="00A6018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Dostawa do siedziby Zamawiającego</w:t>
            </w:r>
          </w:p>
        </w:tc>
        <w:tc>
          <w:tcPr>
            <w:tcW w:w="1555" w:type="dxa"/>
          </w:tcPr>
          <w:p w:rsidR="00963877" w:rsidRPr="00F30C6F" w:rsidRDefault="00963877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:rsidR="00963877" w:rsidRPr="00F30C6F" w:rsidRDefault="00963877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63877" w:rsidRPr="00F30C6F" w:rsidTr="00C4245F">
        <w:tc>
          <w:tcPr>
            <w:tcW w:w="537" w:type="dxa"/>
          </w:tcPr>
          <w:p w:rsidR="00963877" w:rsidRDefault="00963877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72" w:type="dxa"/>
          </w:tcPr>
          <w:p w:rsidR="00963877" w:rsidRDefault="00963877" w:rsidP="00963877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Gwarancja </w:t>
            </w:r>
          </w:p>
        </w:tc>
        <w:tc>
          <w:tcPr>
            <w:tcW w:w="1555" w:type="dxa"/>
          </w:tcPr>
          <w:p w:rsidR="00963877" w:rsidRPr="00F30C6F" w:rsidRDefault="00963877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:rsidR="00963877" w:rsidRPr="00F30C6F" w:rsidRDefault="00963877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84A02" w:rsidRPr="00F30C6F" w:rsidTr="00C4245F">
        <w:tc>
          <w:tcPr>
            <w:tcW w:w="537" w:type="dxa"/>
          </w:tcPr>
          <w:p w:rsidR="00984A02" w:rsidRPr="00F30C6F" w:rsidRDefault="00963877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72" w:type="dxa"/>
          </w:tcPr>
          <w:p w:rsidR="00984A02" w:rsidRPr="00984A02" w:rsidRDefault="00984A02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84A0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Przekazanie praw autorskich</w:t>
            </w:r>
          </w:p>
        </w:tc>
        <w:tc>
          <w:tcPr>
            <w:tcW w:w="1555" w:type="dxa"/>
          </w:tcPr>
          <w:p w:rsidR="00984A02" w:rsidRPr="00F30C6F" w:rsidRDefault="00984A02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:rsidR="00984A02" w:rsidRPr="00F30C6F" w:rsidRDefault="00984A02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30C6F" w:rsidRPr="00F30C6F" w:rsidTr="00C4245F">
        <w:tc>
          <w:tcPr>
            <w:tcW w:w="537" w:type="dxa"/>
          </w:tcPr>
          <w:p w:rsidR="00F30C6F" w:rsidRPr="00F30C6F" w:rsidRDefault="00F30C6F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72" w:type="dxa"/>
          </w:tcPr>
          <w:p w:rsidR="00F30C6F" w:rsidRPr="00963877" w:rsidRDefault="00984A02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6387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555" w:type="dxa"/>
          </w:tcPr>
          <w:p w:rsidR="00F30C6F" w:rsidRPr="00F30C6F" w:rsidRDefault="00F30C6F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:rsidR="00F30C6F" w:rsidRPr="00F30C6F" w:rsidRDefault="00F30C6F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F30C6F" w:rsidRPr="0071527D" w:rsidRDefault="00F30C6F" w:rsidP="00F30C6F">
      <w:pPr>
        <w:pStyle w:val="NormalnyWeb"/>
        <w:spacing w:before="0" w:beforeAutospacing="0" w:after="0" w:afterAutospacing="0"/>
        <w:ind w:left="720"/>
        <w:jc w:val="both"/>
        <w:rPr>
          <w:rFonts w:ascii="Myriad Pro" w:hAnsi="Myriad Pro" w:cs="Arial"/>
          <w:color w:val="000000" w:themeColor="text1"/>
          <w:sz w:val="20"/>
          <w:szCs w:val="20"/>
          <w:u w:val="single"/>
        </w:rPr>
      </w:pPr>
    </w:p>
    <w:p w:rsidR="00F30C6F" w:rsidRDefault="00F30C6F" w:rsidP="00F30C6F">
      <w:pPr>
        <w:pStyle w:val="NormalnyWeb"/>
        <w:spacing w:before="0" w:beforeAutospacing="0" w:after="0" w:afterAutospacing="0"/>
        <w:jc w:val="both"/>
        <w:rPr>
          <w:rStyle w:val="Pogrubienie"/>
          <w:rFonts w:ascii="Myriad Pro" w:hAnsi="Myriad Pro" w:cs="Arial"/>
          <w:color w:val="000000" w:themeColor="text1"/>
        </w:rPr>
      </w:pPr>
      <w:r w:rsidRPr="00F30C6F">
        <w:rPr>
          <w:rFonts w:asciiTheme="minorHAnsi" w:eastAsia="Calibri" w:hAnsiTheme="minorHAnsi" w:cstheme="minorHAnsi"/>
          <w:sz w:val="22"/>
          <w:szCs w:val="22"/>
          <w:lang w:eastAsia="en-US"/>
        </w:rPr>
        <w:t>na adres</w:t>
      </w:r>
      <w:r w:rsidRPr="0071527D">
        <w:rPr>
          <w:rFonts w:ascii="Myriad Pro" w:hAnsi="Myriad Pro" w:cs="Arial"/>
          <w:color w:val="000000" w:themeColor="text1"/>
          <w:sz w:val="20"/>
          <w:szCs w:val="20"/>
        </w:rPr>
        <w:t xml:space="preserve"> </w:t>
      </w:r>
      <w:hyperlink r:id="rId14" w:history="1">
        <w:r w:rsidRPr="00F30C6F">
          <w:rPr>
            <w:rStyle w:val="Hipercze"/>
            <w:rFonts w:asciiTheme="minorHAnsi" w:hAnsiTheme="minorHAnsi" w:cstheme="minorHAnsi"/>
            <w:sz w:val="22"/>
            <w:szCs w:val="22"/>
          </w:rPr>
          <w:t>sprusiewicz@wzp.pl</w:t>
        </w:r>
      </w:hyperlink>
      <w:r w:rsidRPr="0071527D">
        <w:rPr>
          <w:rFonts w:ascii="Myriad Pro" w:hAnsi="Myriad Pro" w:cs="Arial"/>
          <w:color w:val="000000" w:themeColor="text1"/>
          <w:sz w:val="20"/>
          <w:szCs w:val="20"/>
        </w:rPr>
        <w:t xml:space="preserve"> </w:t>
      </w:r>
      <w:r w:rsidRPr="00F30C6F">
        <w:rPr>
          <w:rFonts w:asciiTheme="minorHAnsi" w:eastAsia="Calibri" w:hAnsiTheme="minorHAnsi" w:cstheme="minorHAnsi"/>
          <w:sz w:val="22"/>
          <w:szCs w:val="22"/>
          <w:lang w:eastAsia="en-US"/>
        </w:rPr>
        <w:t>do dnia</w:t>
      </w:r>
      <w:r w:rsidRPr="00F30C6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A6018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29</w:t>
      </w:r>
      <w:r w:rsidRPr="00F30C6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listopada</w:t>
      </w:r>
      <w:r w:rsidRPr="00F30C6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2021 roku</w:t>
      </w:r>
      <w:r w:rsidR="00984A0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do godziny 09:00</w:t>
      </w:r>
      <w:r w:rsidRPr="00F30C6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</w:t>
      </w:r>
      <w:r w:rsidRPr="0071527D">
        <w:rPr>
          <w:rStyle w:val="Pogrubienie"/>
          <w:rFonts w:ascii="Myriad Pro" w:hAnsi="Myriad Pro" w:cs="Arial"/>
          <w:color w:val="000000" w:themeColor="text1"/>
        </w:rPr>
        <w:t xml:space="preserve"> </w:t>
      </w:r>
    </w:p>
    <w:p w:rsidR="00837634" w:rsidRPr="0071527D" w:rsidRDefault="00837634" w:rsidP="00F30C6F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645D10" w:rsidRPr="00BA5A90" w:rsidRDefault="00837634" w:rsidP="00837634">
      <w:pPr>
        <w:pStyle w:val="Tekstpodstawowy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7634">
        <w:rPr>
          <w:rFonts w:asciiTheme="minorHAnsi" w:hAnsiTheme="minorHAnsi" w:cstheme="minorHAnsi"/>
          <w:b/>
          <w:sz w:val="22"/>
          <w:szCs w:val="22"/>
        </w:rPr>
        <w:t>Uwaga!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63877">
        <w:rPr>
          <w:rFonts w:asciiTheme="minorHAnsi" w:hAnsiTheme="minorHAnsi" w:cstheme="minorHAnsi"/>
          <w:sz w:val="22"/>
          <w:szCs w:val="22"/>
        </w:rPr>
        <w:t>Zamawiający zastrzega sobie prawo zmniejszeni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963877">
        <w:rPr>
          <w:rFonts w:asciiTheme="minorHAnsi" w:hAnsiTheme="minorHAnsi" w:cstheme="minorHAnsi"/>
          <w:sz w:val="22"/>
          <w:szCs w:val="22"/>
        </w:rPr>
        <w:t xml:space="preserve">i zwiększenia ilości zamówionych sztuk </w:t>
      </w:r>
      <w:proofErr w:type="spellStart"/>
      <w:r w:rsidR="00963877">
        <w:rPr>
          <w:rFonts w:asciiTheme="minorHAnsi" w:hAnsiTheme="minorHAnsi" w:cstheme="minorHAnsi"/>
          <w:sz w:val="22"/>
          <w:szCs w:val="22"/>
        </w:rPr>
        <w:t>roll-upów</w:t>
      </w:r>
      <w:proofErr w:type="spellEnd"/>
      <w:r w:rsidR="00963877">
        <w:rPr>
          <w:rFonts w:asciiTheme="minorHAnsi" w:hAnsiTheme="minorHAnsi" w:cstheme="minorHAnsi"/>
          <w:sz w:val="22"/>
          <w:szCs w:val="22"/>
        </w:rPr>
        <w:t xml:space="preserve"> – przed zleceniem wykonania usługi.</w:t>
      </w:r>
      <w:bookmarkStart w:id="0" w:name="_GoBack"/>
      <w:bookmarkEnd w:id="0"/>
    </w:p>
    <w:sectPr w:rsidR="00645D10" w:rsidRPr="00BA5A90" w:rsidSect="00486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30C" w:rsidRDefault="0041130C" w:rsidP="00565BE9">
      <w:pPr>
        <w:spacing w:after="0" w:line="240" w:lineRule="auto"/>
      </w:pPr>
      <w:r>
        <w:separator/>
      </w:r>
    </w:p>
  </w:endnote>
  <w:endnote w:type="continuationSeparator" w:id="0">
    <w:p w:rsidR="0041130C" w:rsidRDefault="0041130C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30C" w:rsidRDefault="0041130C" w:rsidP="00565BE9">
      <w:pPr>
        <w:spacing w:after="0" w:line="240" w:lineRule="auto"/>
      </w:pPr>
      <w:r>
        <w:separator/>
      </w:r>
    </w:p>
  </w:footnote>
  <w:footnote w:type="continuationSeparator" w:id="0">
    <w:p w:rsidR="0041130C" w:rsidRDefault="0041130C" w:rsidP="00565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30F87"/>
    <w:multiLevelType w:val="hybridMultilevel"/>
    <w:tmpl w:val="849E15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63E6A"/>
    <w:multiLevelType w:val="hybridMultilevel"/>
    <w:tmpl w:val="82C44274"/>
    <w:lvl w:ilvl="0" w:tplc="B1965AA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2EE6"/>
    <w:multiLevelType w:val="hybridMultilevel"/>
    <w:tmpl w:val="83AC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530A"/>
    <w:multiLevelType w:val="hybridMultilevel"/>
    <w:tmpl w:val="E84AE6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E2EE5"/>
    <w:multiLevelType w:val="hybridMultilevel"/>
    <w:tmpl w:val="A4DE4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4187"/>
    <w:multiLevelType w:val="hybridMultilevel"/>
    <w:tmpl w:val="3314E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75A06"/>
    <w:multiLevelType w:val="hybridMultilevel"/>
    <w:tmpl w:val="D952CBA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E5432D9"/>
    <w:multiLevelType w:val="multilevel"/>
    <w:tmpl w:val="FED4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A3D53"/>
    <w:multiLevelType w:val="hybridMultilevel"/>
    <w:tmpl w:val="C154684E"/>
    <w:lvl w:ilvl="0" w:tplc="56A69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75CE9"/>
    <w:multiLevelType w:val="hybridMultilevel"/>
    <w:tmpl w:val="61A44E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76A65"/>
    <w:multiLevelType w:val="hybridMultilevel"/>
    <w:tmpl w:val="C9CC2D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5550CDE"/>
    <w:multiLevelType w:val="hybridMultilevel"/>
    <w:tmpl w:val="9A125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2717C"/>
    <w:multiLevelType w:val="hybridMultilevel"/>
    <w:tmpl w:val="D97041DE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8B20A9D"/>
    <w:multiLevelType w:val="multilevel"/>
    <w:tmpl w:val="AB86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21156E"/>
    <w:multiLevelType w:val="hybridMultilevel"/>
    <w:tmpl w:val="AF3C0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07E7B"/>
    <w:multiLevelType w:val="hybridMultilevel"/>
    <w:tmpl w:val="1640E9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C27252"/>
    <w:multiLevelType w:val="hybridMultilevel"/>
    <w:tmpl w:val="7340E7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DB23AD"/>
    <w:multiLevelType w:val="hybridMultilevel"/>
    <w:tmpl w:val="233AC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C406E"/>
    <w:multiLevelType w:val="hybridMultilevel"/>
    <w:tmpl w:val="0F966040"/>
    <w:lvl w:ilvl="0" w:tplc="A1E67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4AD5509"/>
    <w:multiLevelType w:val="hybridMultilevel"/>
    <w:tmpl w:val="F38E4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17"/>
  </w:num>
  <w:num w:numId="5">
    <w:abstractNumId w:val="18"/>
  </w:num>
  <w:num w:numId="6">
    <w:abstractNumId w:val="16"/>
  </w:num>
  <w:num w:numId="7">
    <w:abstractNumId w:val="10"/>
  </w:num>
  <w:num w:numId="8">
    <w:abstractNumId w:val="15"/>
  </w:num>
  <w:num w:numId="9">
    <w:abstractNumId w:val="3"/>
  </w:num>
  <w:num w:numId="10">
    <w:abstractNumId w:val="19"/>
  </w:num>
  <w:num w:numId="11">
    <w:abstractNumId w:val="12"/>
  </w:num>
  <w:num w:numId="12">
    <w:abstractNumId w:val="11"/>
  </w:num>
  <w:num w:numId="13">
    <w:abstractNumId w:val="8"/>
  </w:num>
  <w:num w:numId="14">
    <w:abstractNumId w:val="13"/>
  </w:num>
  <w:num w:numId="15">
    <w:abstractNumId w:val="7"/>
  </w:num>
  <w:num w:numId="16">
    <w:abstractNumId w:val="4"/>
  </w:num>
  <w:num w:numId="17">
    <w:abstractNumId w:val="5"/>
  </w:num>
  <w:num w:numId="18">
    <w:abstractNumId w:val="0"/>
  </w:num>
  <w:num w:numId="19">
    <w:abstractNumId w:val="2"/>
  </w:num>
  <w:num w:numId="2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44"/>
    <w:rsid w:val="00017364"/>
    <w:rsid w:val="00031F8B"/>
    <w:rsid w:val="00032DD9"/>
    <w:rsid w:val="00035CBF"/>
    <w:rsid w:val="00051F85"/>
    <w:rsid w:val="00055EA3"/>
    <w:rsid w:val="000679C4"/>
    <w:rsid w:val="0008163C"/>
    <w:rsid w:val="00091FD2"/>
    <w:rsid w:val="000979DE"/>
    <w:rsid w:val="000A2F58"/>
    <w:rsid w:val="000B1CCF"/>
    <w:rsid w:val="000B2399"/>
    <w:rsid w:val="000B560D"/>
    <w:rsid w:val="000C31B5"/>
    <w:rsid w:val="000D2468"/>
    <w:rsid w:val="000D628D"/>
    <w:rsid w:val="000D7C4D"/>
    <w:rsid w:val="000E2DD0"/>
    <w:rsid w:val="0010508E"/>
    <w:rsid w:val="00111589"/>
    <w:rsid w:val="0012645B"/>
    <w:rsid w:val="00141055"/>
    <w:rsid w:val="00141C6E"/>
    <w:rsid w:val="00143CFA"/>
    <w:rsid w:val="00166711"/>
    <w:rsid w:val="001706E1"/>
    <w:rsid w:val="00173360"/>
    <w:rsid w:val="00182562"/>
    <w:rsid w:val="00190C14"/>
    <w:rsid w:val="00193933"/>
    <w:rsid w:val="001B7B72"/>
    <w:rsid w:val="001D2EFE"/>
    <w:rsid w:val="001D30C6"/>
    <w:rsid w:val="001D4C9B"/>
    <w:rsid w:val="001E118D"/>
    <w:rsid w:val="001F01AD"/>
    <w:rsid w:val="001F391A"/>
    <w:rsid w:val="001F40A2"/>
    <w:rsid w:val="00201048"/>
    <w:rsid w:val="00217981"/>
    <w:rsid w:val="002219A6"/>
    <w:rsid w:val="0022684D"/>
    <w:rsid w:val="002378BA"/>
    <w:rsid w:val="00252219"/>
    <w:rsid w:val="002679B4"/>
    <w:rsid w:val="00267A4B"/>
    <w:rsid w:val="00274395"/>
    <w:rsid w:val="00277F7E"/>
    <w:rsid w:val="002807B7"/>
    <w:rsid w:val="00287894"/>
    <w:rsid w:val="00293B8A"/>
    <w:rsid w:val="002A2F87"/>
    <w:rsid w:val="002B263D"/>
    <w:rsid w:val="002B6D0D"/>
    <w:rsid w:val="002C1D64"/>
    <w:rsid w:val="002C2947"/>
    <w:rsid w:val="002C5645"/>
    <w:rsid w:val="002D7EB6"/>
    <w:rsid w:val="002E2043"/>
    <w:rsid w:val="002F3601"/>
    <w:rsid w:val="0031290E"/>
    <w:rsid w:val="00322DC5"/>
    <w:rsid w:val="00323DE2"/>
    <w:rsid w:val="00342FF0"/>
    <w:rsid w:val="0035795E"/>
    <w:rsid w:val="003701F2"/>
    <w:rsid w:val="00390F33"/>
    <w:rsid w:val="00396509"/>
    <w:rsid w:val="003A189F"/>
    <w:rsid w:val="003B5118"/>
    <w:rsid w:val="003B5D3B"/>
    <w:rsid w:val="003C3877"/>
    <w:rsid w:val="003C6546"/>
    <w:rsid w:val="003D0909"/>
    <w:rsid w:val="003E3301"/>
    <w:rsid w:val="003E39C2"/>
    <w:rsid w:val="003E3C52"/>
    <w:rsid w:val="003E6271"/>
    <w:rsid w:val="003F50B1"/>
    <w:rsid w:val="00402CC9"/>
    <w:rsid w:val="00402D4D"/>
    <w:rsid w:val="0041130C"/>
    <w:rsid w:val="00414140"/>
    <w:rsid w:val="004156AA"/>
    <w:rsid w:val="00425588"/>
    <w:rsid w:val="0042720F"/>
    <w:rsid w:val="0043133C"/>
    <w:rsid w:val="00433634"/>
    <w:rsid w:val="00445221"/>
    <w:rsid w:val="004676F8"/>
    <w:rsid w:val="004816E4"/>
    <w:rsid w:val="004823CD"/>
    <w:rsid w:val="00486028"/>
    <w:rsid w:val="004A0950"/>
    <w:rsid w:val="004A6AAC"/>
    <w:rsid w:val="004B0B67"/>
    <w:rsid w:val="004C666E"/>
    <w:rsid w:val="0050370C"/>
    <w:rsid w:val="0052042A"/>
    <w:rsid w:val="00521E66"/>
    <w:rsid w:val="00531C84"/>
    <w:rsid w:val="00535FA0"/>
    <w:rsid w:val="00554C40"/>
    <w:rsid w:val="00565BE9"/>
    <w:rsid w:val="0057362B"/>
    <w:rsid w:val="005755DC"/>
    <w:rsid w:val="00577EEA"/>
    <w:rsid w:val="00583B97"/>
    <w:rsid w:val="00587B35"/>
    <w:rsid w:val="00591789"/>
    <w:rsid w:val="005A14F3"/>
    <w:rsid w:val="005A215A"/>
    <w:rsid w:val="005B01B2"/>
    <w:rsid w:val="005B5F00"/>
    <w:rsid w:val="005D1A32"/>
    <w:rsid w:val="005D3011"/>
    <w:rsid w:val="005E4CB2"/>
    <w:rsid w:val="005E4DB1"/>
    <w:rsid w:val="005F5CCE"/>
    <w:rsid w:val="00613D24"/>
    <w:rsid w:val="00637161"/>
    <w:rsid w:val="00645D10"/>
    <w:rsid w:val="00656185"/>
    <w:rsid w:val="00657B3A"/>
    <w:rsid w:val="006607AD"/>
    <w:rsid w:val="00663481"/>
    <w:rsid w:val="0066350B"/>
    <w:rsid w:val="006656AF"/>
    <w:rsid w:val="0067308B"/>
    <w:rsid w:val="00675AA5"/>
    <w:rsid w:val="00696E6E"/>
    <w:rsid w:val="00697B56"/>
    <w:rsid w:val="006B28D2"/>
    <w:rsid w:val="006C6063"/>
    <w:rsid w:val="006D229A"/>
    <w:rsid w:val="006D2D42"/>
    <w:rsid w:val="006D3EF7"/>
    <w:rsid w:val="006D43EB"/>
    <w:rsid w:val="006D66A4"/>
    <w:rsid w:val="006E02BE"/>
    <w:rsid w:val="006E3B10"/>
    <w:rsid w:val="006E615C"/>
    <w:rsid w:val="006F0385"/>
    <w:rsid w:val="00703136"/>
    <w:rsid w:val="0070584C"/>
    <w:rsid w:val="007105E2"/>
    <w:rsid w:val="0071486A"/>
    <w:rsid w:val="007158A9"/>
    <w:rsid w:val="00723C08"/>
    <w:rsid w:val="0073347A"/>
    <w:rsid w:val="007647B8"/>
    <w:rsid w:val="00770FC6"/>
    <w:rsid w:val="007A064A"/>
    <w:rsid w:val="007B5099"/>
    <w:rsid w:val="007C4ADD"/>
    <w:rsid w:val="007E6CF9"/>
    <w:rsid w:val="007E6FC0"/>
    <w:rsid w:val="007F02B6"/>
    <w:rsid w:val="007F75A2"/>
    <w:rsid w:val="008029A4"/>
    <w:rsid w:val="00812022"/>
    <w:rsid w:val="00827DB9"/>
    <w:rsid w:val="00827DC7"/>
    <w:rsid w:val="00837634"/>
    <w:rsid w:val="00852A86"/>
    <w:rsid w:val="008834A1"/>
    <w:rsid w:val="008838B0"/>
    <w:rsid w:val="008932D4"/>
    <w:rsid w:val="008A01D3"/>
    <w:rsid w:val="008A07C3"/>
    <w:rsid w:val="008B06D5"/>
    <w:rsid w:val="008B59EC"/>
    <w:rsid w:val="008C47F2"/>
    <w:rsid w:val="008D1E3D"/>
    <w:rsid w:val="008D71C6"/>
    <w:rsid w:val="0090085C"/>
    <w:rsid w:val="009011A9"/>
    <w:rsid w:val="00923FF9"/>
    <w:rsid w:val="0092573E"/>
    <w:rsid w:val="00952769"/>
    <w:rsid w:val="009547A1"/>
    <w:rsid w:val="00957A72"/>
    <w:rsid w:val="00957C23"/>
    <w:rsid w:val="00960A61"/>
    <w:rsid w:val="00963877"/>
    <w:rsid w:val="0098436B"/>
    <w:rsid w:val="00984A02"/>
    <w:rsid w:val="009872D1"/>
    <w:rsid w:val="009A6591"/>
    <w:rsid w:val="009C22E4"/>
    <w:rsid w:val="009D796C"/>
    <w:rsid w:val="009E500A"/>
    <w:rsid w:val="009E5ABE"/>
    <w:rsid w:val="009F15B2"/>
    <w:rsid w:val="009F36CC"/>
    <w:rsid w:val="00A01E44"/>
    <w:rsid w:val="00A04EC9"/>
    <w:rsid w:val="00A057DF"/>
    <w:rsid w:val="00A05B50"/>
    <w:rsid w:val="00A14130"/>
    <w:rsid w:val="00A3480D"/>
    <w:rsid w:val="00A43133"/>
    <w:rsid w:val="00A470BF"/>
    <w:rsid w:val="00A53A06"/>
    <w:rsid w:val="00A56B72"/>
    <w:rsid w:val="00A6018B"/>
    <w:rsid w:val="00A97F2B"/>
    <w:rsid w:val="00AA242D"/>
    <w:rsid w:val="00AB3422"/>
    <w:rsid w:val="00AB5CE5"/>
    <w:rsid w:val="00AC3519"/>
    <w:rsid w:val="00AD2D96"/>
    <w:rsid w:val="00AD47F1"/>
    <w:rsid w:val="00AD5C7B"/>
    <w:rsid w:val="00AD725B"/>
    <w:rsid w:val="00AE369F"/>
    <w:rsid w:val="00B01B82"/>
    <w:rsid w:val="00B0309E"/>
    <w:rsid w:val="00B24EE7"/>
    <w:rsid w:val="00B35D77"/>
    <w:rsid w:val="00B428E2"/>
    <w:rsid w:val="00B450C2"/>
    <w:rsid w:val="00B45DCF"/>
    <w:rsid w:val="00B47FA7"/>
    <w:rsid w:val="00B62F7C"/>
    <w:rsid w:val="00B84DD2"/>
    <w:rsid w:val="00B94AEA"/>
    <w:rsid w:val="00BA265A"/>
    <w:rsid w:val="00BA45C9"/>
    <w:rsid w:val="00BA5A90"/>
    <w:rsid w:val="00BB4AB4"/>
    <w:rsid w:val="00BB6BD3"/>
    <w:rsid w:val="00BD01A6"/>
    <w:rsid w:val="00BD36B9"/>
    <w:rsid w:val="00BE2F19"/>
    <w:rsid w:val="00BE3973"/>
    <w:rsid w:val="00BF21FD"/>
    <w:rsid w:val="00BF6205"/>
    <w:rsid w:val="00C11270"/>
    <w:rsid w:val="00C15911"/>
    <w:rsid w:val="00C30998"/>
    <w:rsid w:val="00C3236C"/>
    <w:rsid w:val="00C33412"/>
    <w:rsid w:val="00C35303"/>
    <w:rsid w:val="00C4245F"/>
    <w:rsid w:val="00C432CE"/>
    <w:rsid w:val="00C453AA"/>
    <w:rsid w:val="00C5321C"/>
    <w:rsid w:val="00C54C5A"/>
    <w:rsid w:val="00C5571A"/>
    <w:rsid w:val="00C62F3E"/>
    <w:rsid w:val="00C64A6F"/>
    <w:rsid w:val="00C65890"/>
    <w:rsid w:val="00C81C9D"/>
    <w:rsid w:val="00C83429"/>
    <w:rsid w:val="00C84281"/>
    <w:rsid w:val="00CA26CB"/>
    <w:rsid w:val="00CB640C"/>
    <w:rsid w:val="00CC397D"/>
    <w:rsid w:val="00CC43A1"/>
    <w:rsid w:val="00CC5C5F"/>
    <w:rsid w:val="00CC632A"/>
    <w:rsid w:val="00CD2F61"/>
    <w:rsid w:val="00CD6970"/>
    <w:rsid w:val="00CE0D20"/>
    <w:rsid w:val="00CE656F"/>
    <w:rsid w:val="00CF428B"/>
    <w:rsid w:val="00D0239B"/>
    <w:rsid w:val="00D16BB4"/>
    <w:rsid w:val="00D17CB1"/>
    <w:rsid w:val="00D23B2F"/>
    <w:rsid w:val="00D23B71"/>
    <w:rsid w:val="00D27E18"/>
    <w:rsid w:val="00D31799"/>
    <w:rsid w:val="00D3196E"/>
    <w:rsid w:val="00D33324"/>
    <w:rsid w:val="00D3664D"/>
    <w:rsid w:val="00D4028C"/>
    <w:rsid w:val="00D408C0"/>
    <w:rsid w:val="00D42D3C"/>
    <w:rsid w:val="00D561EE"/>
    <w:rsid w:val="00D6194F"/>
    <w:rsid w:val="00D619E2"/>
    <w:rsid w:val="00D6568B"/>
    <w:rsid w:val="00D659C0"/>
    <w:rsid w:val="00D667B2"/>
    <w:rsid w:val="00D725AF"/>
    <w:rsid w:val="00D73F78"/>
    <w:rsid w:val="00D81552"/>
    <w:rsid w:val="00D94EF6"/>
    <w:rsid w:val="00DB1079"/>
    <w:rsid w:val="00DC21D3"/>
    <w:rsid w:val="00DD2E38"/>
    <w:rsid w:val="00DD445D"/>
    <w:rsid w:val="00DD6409"/>
    <w:rsid w:val="00DE05D5"/>
    <w:rsid w:val="00DE0857"/>
    <w:rsid w:val="00E00C39"/>
    <w:rsid w:val="00E244EA"/>
    <w:rsid w:val="00E332A9"/>
    <w:rsid w:val="00E339EA"/>
    <w:rsid w:val="00E36D45"/>
    <w:rsid w:val="00E46EFB"/>
    <w:rsid w:val="00E53445"/>
    <w:rsid w:val="00E60381"/>
    <w:rsid w:val="00E84AF4"/>
    <w:rsid w:val="00E87B4E"/>
    <w:rsid w:val="00E96155"/>
    <w:rsid w:val="00E97236"/>
    <w:rsid w:val="00EA2C9D"/>
    <w:rsid w:val="00EB57A8"/>
    <w:rsid w:val="00ED3713"/>
    <w:rsid w:val="00EE74F2"/>
    <w:rsid w:val="00F25B9B"/>
    <w:rsid w:val="00F30C6F"/>
    <w:rsid w:val="00F325A0"/>
    <w:rsid w:val="00F33AB9"/>
    <w:rsid w:val="00F46A57"/>
    <w:rsid w:val="00F623F7"/>
    <w:rsid w:val="00F65BDB"/>
    <w:rsid w:val="00F732D0"/>
    <w:rsid w:val="00F7435F"/>
    <w:rsid w:val="00FA427D"/>
    <w:rsid w:val="00FA71B2"/>
    <w:rsid w:val="00FC2DB1"/>
    <w:rsid w:val="00FD4ABA"/>
    <w:rsid w:val="00FD61FE"/>
    <w:rsid w:val="00FE29C2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F76B32-22E2-47B9-A8DF-9DF13D03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02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565BE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565BE9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565BE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565BE9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83B97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2684D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2684D"/>
    <w:rPr>
      <w:rFonts w:cs="Times New Roman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E39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D628D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BE3973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CC632A"/>
    <w:rPr>
      <w:b/>
      <w:bCs/>
    </w:rPr>
  </w:style>
  <w:style w:type="paragraph" w:customStyle="1" w:styleId="Akapitzlist1">
    <w:name w:val="Akapit z listą1"/>
    <w:basedOn w:val="Normalny"/>
    <w:rsid w:val="00CC632A"/>
    <w:pPr>
      <w:suppressAutoHyphens/>
      <w:spacing w:after="0" w:line="100" w:lineRule="atLeast"/>
      <w:ind w:left="720"/>
    </w:pPr>
    <w:rPr>
      <w:rFonts w:eastAsia="Times New Roman" w:cs="Calibri"/>
      <w:color w:val="000000"/>
      <w:lang w:val="en-GB" w:eastAsia="ar-SA"/>
    </w:rPr>
  </w:style>
  <w:style w:type="paragraph" w:styleId="NormalnyWeb">
    <w:name w:val="Normal (Web)"/>
    <w:basedOn w:val="Normalny"/>
    <w:uiPriority w:val="99"/>
    <w:unhideWhenUsed/>
    <w:rsid w:val="00957C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33412"/>
    <w:rPr>
      <w:color w:val="800080" w:themeColor="followedHyperlink"/>
      <w:u w:val="single"/>
    </w:rPr>
  </w:style>
  <w:style w:type="character" w:customStyle="1" w:styleId="fjyiwb">
    <w:name w:val="fjyiwb"/>
    <w:basedOn w:val="Domylnaczcionkaakapitu"/>
    <w:rsid w:val="00E244EA"/>
  </w:style>
  <w:style w:type="paragraph" w:styleId="Nagwek">
    <w:name w:val="header"/>
    <w:basedOn w:val="Normalny"/>
    <w:link w:val="NagwekZnak"/>
    <w:uiPriority w:val="99"/>
    <w:unhideWhenUsed/>
    <w:rsid w:val="009F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6CC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F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6CC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B45DCF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5DCF"/>
    <w:rPr>
      <w:rFonts w:ascii="Times New Roman" w:eastAsia="Times New Roman" w:hAnsi="Times New Roman"/>
      <w:sz w:val="24"/>
      <w:szCs w:val="20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663481"/>
    <w:rPr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F62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F6205"/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locked/>
    <w:rsid w:val="00F30C6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4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prusiewicz@wz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34A21B1-3BFC-4B57-85BC-FD7DA392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720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Stanisław Prusiewicz</cp:lastModifiedBy>
  <cp:revision>11</cp:revision>
  <cp:lastPrinted>2020-10-15T09:56:00Z</cp:lastPrinted>
  <dcterms:created xsi:type="dcterms:W3CDTF">2021-10-29T11:22:00Z</dcterms:created>
  <dcterms:modified xsi:type="dcterms:W3CDTF">2021-11-25T11:53:00Z</dcterms:modified>
</cp:coreProperties>
</file>